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7FB0" w14:textId="2931B204" w:rsidR="00535483" w:rsidRPr="006D688C" w:rsidRDefault="00510B25" w:rsidP="00535483">
      <w:pPr>
        <w:pStyle w:val="Title"/>
        <w:rPr>
          <w:rFonts w:ascii="Times New Roman" w:hAnsi="Times New Roman"/>
          <w:sz w:val="28"/>
          <w:szCs w:val="28"/>
        </w:rPr>
      </w:pPr>
      <w:r>
        <w:rPr>
          <w:rFonts w:ascii="Times New Roman" w:hAnsi="Times New Roman"/>
          <w:sz w:val="28"/>
          <w:szCs w:val="28"/>
        </w:rPr>
        <w:t>POLS 3305</w:t>
      </w:r>
      <w:r w:rsidR="00A15C6E">
        <w:rPr>
          <w:rFonts w:ascii="Times New Roman" w:hAnsi="Times New Roman"/>
          <w:sz w:val="28"/>
          <w:szCs w:val="28"/>
        </w:rPr>
        <w:t>-001</w:t>
      </w:r>
    </w:p>
    <w:p w14:paraId="117B0490" w14:textId="4351D033" w:rsidR="00535483" w:rsidRDefault="00510B25" w:rsidP="001547FD">
      <w:pPr>
        <w:jc w:val="center"/>
        <w:rPr>
          <w:rFonts w:ascii="Times New Roman" w:hAnsi="Times New Roman"/>
          <w:b/>
          <w:sz w:val="28"/>
          <w:szCs w:val="28"/>
        </w:rPr>
      </w:pPr>
      <w:r>
        <w:rPr>
          <w:rFonts w:ascii="Times New Roman" w:hAnsi="Times New Roman"/>
          <w:b/>
          <w:sz w:val="28"/>
          <w:szCs w:val="28"/>
        </w:rPr>
        <w:t>Government in Urban America</w:t>
      </w:r>
    </w:p>
    <w:p w14:paraId="34AD0F6B" w14:textId="0B4C0527" w:rsidR="00E37CCE" w:rsidRPr="00E37CCE" w:rsidRDefault="00E37CCE" w:rsidP="00E37CCE">
      <w:pPr>
        <w:jc w:val="center"/>
        <w:rPr>
          <w:rFonts w:ascii="Times New Roman" w:hAnsi="Times New Roman"/>
          <w:b/>
          <w:bCs/>
          <w:color w:val="000000"/>
          <w:sz w:val="28"/>
          <w:szCs w:val="28"/>
        </w:rPr>
      </w:pPr>
      <w:r>
        <w:rPr>
          <w:rFonts w:ascii="Times New Roman" w:hAnsi="Times New Roman"/>
          <w:b/>
          <w:bCs/>
          <w:color w:val="000000"/>
          <w:sz w:val="28"/>
          <w:szCs w:val="28"/>
        </w:rPr>
        <w:t>Spring 2024</w:t>
      </w:r>
    </w:p>
    <w:p w14:paraId="231CB8C3" w14:textId="7E48D6C8" w:rsidR="005B7E52" w:rsidRPr="006D688C" w:rsidRDefault="00592B78" w:rsidP="00535483">
      <w:pPr>
        <w:jc w:val="center"/>
        <w:rPr>
          <w:rFonts w:ascii="Times New Roman" w:hAnsi="Times New Roman"/>
          <w:b/>
          <w:sz w:val="28"/>
          <w:szCs w:val="28"/>
        </w:rPr>
      </w:pPr>
      <w:r>
        <w:rPr>
          <w:rFonts w:ascii="Times New Roman" w:hAnsi="Times New Roman"/>
          <w:b/>
          <w:sz w:val="28"/>
          <w:szCs w:val="28"/>
        </w:rPr>
        <w:t xml:space="preserve">Room: </w:t>
      </w:r>
      <w:r w:rsidR="005B7E52">
        <w:rPr>
          <w:rFonts w:ascii="Times New Roman" w:hAnsi="Times New Roman"/>
          <w:b/>
          <w:sz w:val="28"/>
          <w:szCs w:val="28"/>
        </w:rPr>
        <w:t>University Hall 00</w:t>
      </w:r>
      <w:r w:rsidR="003517FA">
        <w:rPr>
          <w:rFonts w:ascii="Times New Roman" w:hAnsi="Times New Roman"/>
          <w:b/>
          <w:sz w:val="28"/>
          <w:szCs w:val="28"/>
        </w:rPr>
        <w:t>2</w:t>
      </w:r>
    </w:p>
    <w:p w14:paraId="5869B873" w14:textId="250AA627" w:rsidR="005B7E52" w:rsidRDefault="005020D4" w:rsidP="005020D4">
      <w:pPr>
        <w:jc w:val="center"/>
        <w:rPr>
          <w:rFonts w:ascii="Times New Roman" w:hAnsi="Times New Roman"/>
          <w:b/>
          <w:color w:val="000000"/>
          <w:sz w:val="28"/>
          <w:szCs w:val="28"/>
        </w:rPr>
      </w:pPr>
      <w:r>
        <w:rPr>
          <w:rFonts w:ascii="Times New Roman" w:hAnsi="Times New Roman"/>
          <w:b/>
          <w:color w:val="000000"/>
          <w:sz w:val="28"/>
          <w:szCs w:val="28"/>
        </w:rPr>
        <w:t xml:space="preserve">T/TH </w:t>
      </w:r>
      <w:r w:rsidR="003517FA">
        <w:rPr>
          <w:rFonts w:ascii="Times New Roman" w:hAnsi="Times New Roman"/>
          <w:b/>
          <w:color w:val="000000"/>
          <w:sz w:val="28"/>
          <w:szCs w:val="28"/>
        </w:rPr>
        <w:t>12</w:t>
      </w:r>
      <w:r>
        <w:rPr>
          <w:rFonts w:ascii="Times New Roman" w:hAnsi="Times New Roman"/>
          <w:b/>
          <w:color w:val="000000"/>
          <w:sz w:val="28"/>
          <w:szCs w:val="28"/>
        </w:rPr>
        <w:t xml:space="preserve">:30pm – </w:t>
      </w:r>
      <w:r w:rsidR="003517FA">
        <w:rPr>
          <w:rFonts w:ascii="Times New Roman" w:hAnsi="Times New Roman"/>
          <w:b/>
          <w:color w:val="000000"/>
          <w:sz w:val="28"/>
          <w:szCs w:val="28"/>
        </w:rPr>
        <w:t>1</w:t>
      </w:r>
      <w:r>
        <w:rPr>
          <w:rFonts w:ascii="Times New Roman" w:hAnsi="Times New Roman"/>
          <w:b/>
          <w:color w:val="000000"/>
          <w:sz w:val="28"/>
          <w:szCs w:val="28"/>
        </w:rPr>
        <w:t>:50pm</w:t>
      </w:r>
    </w:p>
    <w:p w14:paraId="60757B0A" w14:textId="77777777" w:rsidR="005020D4" w:rsidRDefault="005020D4" w:rsidP="005020D4">
      <w:pPr>
        <w:jc w:val="center"/>
        <w:rPr>
          <w:rFonts w:ascii="Times New Roman" w:hAnsi="Times New Roman"/>
          <w:b/>
          <w:color w:val="000000"/>
          <w:sz w:val="28"/>
          <w:szCs w:val="28"/>
        </w:rPr>
      </w:pPr>
    </w:p>
    <w:p w14:paraId="2EC20A86" w14:textId="77777777" w:rsidR="005B7E52" w:rsidRDefault="005B7E52" w:rsidP="005B7E52">
      <w:pPr>
        <w:jc w:val="center"/>
        <w:rPr>
          <w:rFonts w:ascii="Times New Roman" w:hAnsi="Times New Roman"/>
          <w:b/>
          <w:color w:val="000000"/>
          <w:sz w:val="28"/>
          <w:szCs w:val="28"/>
        </w:rPr>
      </w:pPr>
    </w:p>
    <w:p w14:paraId="651A8308" w14:textId="77777777" w:rsidR="005B7E52" w:rsidRPr="007C504C" w:rsidRDefault="005B7E52" w:rsidP="005B7E52">
      <w:pPr>
        <w:rPr>
          <w:rFonts w:ascii="Times New Roman" w:hAnsi="Times New Roman"/>
          <w:color w:val="000000"/>
        </w:rPr>
      </w:pPr>
      <w:r w:rsidRPr="007C504C">
        <w:rPr>
          <w:rFonts w:ascii="Times New Roman" w:hAnsi="Times New Roman"/>
          <w:color w:val="000000"/>
        </w:rPr>
        <w:t>Dr. Bai Linh Hoang</w:t>
      </w:r>
    </w:p>
    <w:p w14:paraId="4521A744" w14:textId="77777777" w:rsidR="005B7E52" w:rsidRPr="00CA17FF" w:rsidRDefault="005B7E52" w:rsidP="005B7E52">
      <w:pPr>
        <w:rPr>
          <w:rFonts w:ascii="Times New Roman" w:hAnsi="Times New Roman"/>
          <w:color w:val="0000FF"/>
          <w:u w:val="single"/>
        </w:rPr>
      </w:pPr>
      <w:r w:rsidRPr="007C504C">
        <w:rPr>
          <w:rFonts w:ascii="Times New Roman" w:hAnsi="Times New Roman"/>
          <w:color w:val="000000"/>
        </w:rPr>
        <w:t xml:space="preserve">Email: </w:t>
      </w:r>
      <w:hyperlink r:id="rId8" w:history="1">
        <w:r w:rsidRPr="007C504C">
          <w:rPr>
            <w:rStyle w:val="Hyperlink"/>
            <w:rFonts w:ascii="Times New Roman" w:hAnsi="Times New Roman"/>
          </w:rPr>
          <w:t>bailinh.hoang@uta.edu</w:t>
        </w:r>
      </w:hyperlink>
    </w:p>
    <w:p w14:paraId="371AC1FB" w14:textId="70C5334E" w:rsidR="005B7E52" w:rsidRDefault="005B7E52" w:rsidP="005B7E52">
      <w:pPr>
        <w:rPr>
          <w:rFonts w:ascii="Times New Roman" w:hAnsi="Times New Roman"/>
          <w:color w:val="000000"/>
        </w:rPr>
      </w:pPr>
      <w:r>
        <w:rPr>
          <w:rFonts w:ascii="Times New Roman" w:hAnsi="Times New Roman"/>
          <w:color w:val="000000"/>
        </w:rPr>
        <w:t>Office: 40</w:t>
      </w:r>
      <w:r w:rsidR="003517FA">
        <w:rPr>
          <w:rFonts w:ascii="Times New Roman" w:hAnsi="Times New Roman"/>
          <w:color w:val="000000"/>
        </w:rPr>
        <w:t>1</w:t>
      </w:r>
      <w:r w:rsidRPr="007C504C">
        <w:rPr>
          <w:rFonts w:ascii="Times New Roman" w:hAnsi="Times New Roman"/>
          <w:color w:val="000000"/>
        </w:rPr>
        <w:t xml:space="preserve"> University Hall</w:t>
      </w:r>
    </w:p>
    <w:p w14:paraId="189091B4" w14:textId="77777777" w:rsidR="005B7E52" w:rsidRPr="00CA17FF" w:rsidRDefault="005B7E52" w:rsidP="005B7E52">
      <w:pPr>
        <w:rPr>
          <w:rFonts w:ascii="Times New Roman" w:hAnsi="Times New Roman" w:cs="Times New Roman"/>
        </w:rPr>
      </w:pPr>
      <w:r>
        <w:rPr>
          <w:rFonts w:ascii="Times New Roman" w:hAnsi="Times New Roman" w:cs="Times New Roman"/>
        </w:rPr>
        <w:t>Political Science Department Phone Number</w:t>
      </w:r>
      <w:r w:rsidRPr="00CA17FF">
        <w:rPr>
          <w:rFonts w:ascii="Times New Roman" w:hAnsi="Times New Roman" w:cs="Times New Roman"/>
        </w:rPr>
        <w:t>: 817-272-2991</w:t>
      </w:r>
      <w:r>
        <w:rPr>
          <w:rFonts w:ascii="Times New Roman" w:hAnsi="Times New Roman" w:cs="Times New Roman"/>
        </w:rPr>
        <w:t xml:space="preserve"> </w:t>
      </w:r>
    </w:p>
    <w:p w14:paraId="7D325FDB" w14:textId="1359A9CC" w:rsidR="005B7E52" w:rsidRDefault="005B7E52" w:rsidP="005B7E52">
      <w:pPr>
        <w:rPr>
          <w:rFonts w:ascii="Times New Roman" w:hAnsi="Times New Roman"/>
          <w:color w:val="000000"/>
        </w:rPr>
      </w:pPr>
      <w:r>
        <w:rPr>
          <w:rFonts w:ascii="Times New Roman" w:hAnsi="Times New Roman"/>
          <w:color w:val="000000"/>
        </w:rPr>
        <w:t xml:space="preserve">Virtual </w:t>
      </w:r>
      <w:r w:rsidRPr="007C504C">
        <w:rPr>
          <w:rFonts w:ascii="Times New Roman" w:hAnsi="Times New Roman"/>
          <w:color w:val="000000"/>
        </w:rPr>
        <w:t xml:space="preserve">Office Hours: </w:t>
      </w:r>
      <w:r>
        <w:rPr>
          <w:rFonts w:ascii="Times New Roman" w:hAnsi="Times New Roman"/>
          <w:color w:val="000000"/>
        </w:rPr>
        <w:t>T/TH</w:t>
      </w:r>
      <w:r w:rsidRPr="007C504C">
        <w:rPr>
          <w:rFonts w:ascii="Times New Roman" w:hAnsi="Times New Roman"/>
          <w:color w:val="000000"/>
        </w:rPr>
        <w:t>,</w:t>
      </w:r>
      <w:r>
        <w:rPr>
          <w:rFonts w:ascii="Times New Roman" w:hAnsi="Times New Roman"/>
          <w:color w:val="000000"/>
        </w:rPr>
        <w:t xml:space="preserve"> 1</w:t>
      </w:r>
      <w:r w:rsidR="003517FA">
        <w:rPr>
          <w:rFonts w:ascii="Times New Roman" w:hAnsi="Times New Roman"/>
          <w:color w:val="000000"/>
        </w:rPr>
        <w:t>0</w:t>
      </w:r>
      <w:r>
        <w:rPr>
          <w:rFonts w:ascii="Times New Roman" w:hAnsi="Times New Roman"/>
          <w:color w:val="000000"/>
        </w:rPr>
        <w:t>:00am-1</w:t>
      </w:r>
      <w:r w:rsidR="003517FA">
        <w:rPr>
          <w:rFonts w:ascii="Times New Roman" w:hAnsi="Times New Roman"/>
          <w:color w:val="000000"/>
        </w:rPr>
        <w:t>0:50a</w:t>
      </w:r>
      <w:r>
        <w:rPr>
          <w:rFonts w:ascii="Times New Roman" w:hAnsi="Times New Roman"/>
          <w:color w:val="000000"/>
        </w:rPr>
        <w:t>m and by appointment</w:t>
      </w:r>
    </w:p>
    <w:p w14:paraId="109460FA" w14:textId="77777777" w:rsidR="005B7E52" w:rsidRDefault="005B7E52" w:rsidP="005B7E52">
      <w:pPr>
        <w:rPr>
          <w:rFonts w:ascii="Times New Roman" w:hAnsi="Times New Roman" w:cs="Times New Roman"/>
        </w:rPr>
      </w:pPr>
      <w:r>
        <w:rPr>
          <w:rFonts w:ascii="Times New Roman" w:hAnsi="Times New Roman"/>
          <w:color w:val="000000"/>
        </w:rPr>
        <w:t xml:space="preserve">Faculty Profile: </w:t>
      </w:r>
      <w:hyperlink r:id="rId9" w:anchor="About%20Me" w:history="1">
        <w:r w:rsidRPr="00A77093">
          <w:rPr>
            <w:rStyle w:val="Hyperlink"/>
            <w:rFonts w:ascii="Times New Roman" w:hAnsi="Times New Roman" w:cs="Times New Roman"/>
          </w:rPr>
          <w:t>https://www.uta.edu/academics/faculty/profile?username=hoangb#About%20Me</w:t>
        </w:r>
      </w:hyperlink>
    </w:p>
    <w:p w14:paraId="04D107C1" w14:textId="77777777" w:rsidR="00535483" w:rsidRDefault="00535483" w:rsidP="00425DDE">
      <w:pPr>
        <w:rPr>
          <w:b/>
          <w:u w:val="single"/>
        </w:rPr>
      </w:pPr>
    </w:p>
    <w:p w14:paraId="6215A7A1" w14:textId="77777777" w:rsidR="00F97550" w:rsidRPr="004E3F24" w:rsidRDefault="00F97550" w:rsidP="00F97550">
      <w:pPr>
        <w:rPr>
          <w:rFonts w:ascii="Times New Roman" w:hAnsi="Times New Roman" w:cs="Times New Roman"/>
        </w:rPr>
      </w:pPr>
      <w:r>
        <w:rPr>
          <w:rFonts w:ascii="Times New Roman" w:hAnsi="Times New Roman" w:cs="Times New Roman"/>
          <w:b/>
          <w:u w:val="single"/>
        </w:rPr>
        <w:t>Government in Urban America</w:t>
      </w:r>
    </w:p>
    <w:p w14:paraId="73CCC3E5" w14:textId="77777777" w:rsidR="00F97550" w:rsidRPr="00F67E84" w:rsidRDefault="00F97550" w:rsidP="00F97550">
      <w:pPr>
        <w:widowControl w:val="0"/>
        <w:autoSpaceDE w:val="0"/>
        <w:autoSpaceDN w:val="0"/>
        <w:adjustRightInd w:val="0"/>
        <w:rPr>
          <w:rFonts w:ascii="Times New Roman" w:hAnsi="Times New Roman" w:cs="Times New Roman"/>
        </w:rPr>
      </w:pPr>
      <w:r w:rsidRPr="00F67E84">
        <w:rPr>
          <w:rFonts w:ascii="Times New Roman" w:hAnsi="Times New Roman" w:cs="Times New Roman"/>
        </w:rPr>
        <w:t xml:space="preserve">This is an </w:t>
      </w:r>
      <w:proofErr w:type="gramStart"/>
      <w:r>
        <w:rPr>
          <w:rFonts w:ascii="Times New Roman" w:hAnsi="Times New Roman" w:cs="Times New Roman"/>
        </w:rPr>
        <w:t>upper level</w:t>
      </w:r>
      <w:proofErr w:type="gramEnd"/>
      <w:r>
        <w:rPr>
          <w:rFonts w:ascii="Times New Roman" w:hAnsi="Times New Roman" w:cs="Times New Roman"/>
        </w:rPr>
        <w:t xml:space="preserve"> undergraduate course on</w:t>
      </w:r>
      <w:r w:rsidRPr="00F67E84">
        <w:rPr>
          <w:rFonts w:ascii="Times New Roman" w:hAnsi="Times New Roman" w:cs="Times New Roman"/>
        </w:rPr>
        <w:t xml:space="preserve"> the study of urban politics. Cities have significant power in important domains such as education, public safety, and the determination of land uses, rights, and privileges. How do cities use this power? What relationships do cities have with other levels of government? What are some of the major problems cities grapple with? These are some of the questions students will think about in this course. The course will cover topics that include the structure of local government and administration; political machines and urban reform; the politics of immigration, </w:t>
      </w:r>
      <w:proofErr w:type="gramStart"/>
      <w:r w:rsidRPr="00F67E84">
        <w:rPr>
          <w:rFonts w:ascii="Times New Roman" w:hAnsi="Times New Roman" w:cs="Times New Roman"/>
        </w:rPr>
        <w:t>ethnicity</w:t>
      </w:r>
      <w:proofErr w:type="gramEnd"/>
      <w:r w:rsidRPr="00F67E84">
        <w:rPr>
          <w:rFonts w:ascii="Times New Roman" w:hAnsi="Times New Roman" w:cs="Times New Roman"/>
        </w:rPr>
        <w:t xml:space="preserve"> and race; urban political economy; and other issues that cities commonly c</w:t>
      </w:r>
      <w:r>
        <w:rPr>
          <w:rFonts w:ascii="Times New Roman" w:hAnsi="Times New Roman" w:cs="Times New Roman"/>
        </w:rPr>
        <w:t>onfront, such as class conflict</w:t>
      </w:r>
      <w:r w:rsidRPr="00F67E84">
        <w:rPr>
          <w:rFonts w:ascii="Times New Roman" w:hAnsi="Times New Roman" w:cs="Times New Roman"/>
        </w:rPr>
        <w:t xml:space="preserve"> and budgetary constraints.</w:t>
      </w:r>
    </w:p>
    <w:p w14:paraId="1184246D" w14:textId="77777777" w:rsidR="00F97550" w:rsidRPr="004E3F24" w:rsidRDefault="00F97550" w:rsidP="00F97550">
      <w:pPr>
        <w:rPr>
          <w:rFonts w:ascii="Times New Roman" w:hAnsi="Times New Roman" w:cs="Times New Roman"/>
        </w:rPr>
      </w:pPr>
      <w:r>
        <w:rPr>
          <w:rFonts w:ascii="Times New Roman" w:hAnsi="Times New Roman" w:cs="Times New Roman"/>
        </w:rPr>
        <w:t xml:space="preserve">   </w:t>
      </w:r>
    </w:p>
    <w:p w14:paraId="7037A8B5" w14:textId="77777777" w:rsidR="00F97550" w:rsidRPr="004E3F24" w:rsidRDefault="00F97550" w:rsidP="00F97550">
      <w:pPr>
        <w:rPr>
          <w:rFonts w:ascii="Times New Roman" w:hAnsi="Times New Roman" w:cs="Times New Roman"/>
          <w:b/>
          <w:u w:val="single"/>
        </w:rPr>
      </w:pPr>
      <w:r w:rsidRPr="004E3F24">
        <w:rPr>
          <w:rFonts w:ascii="Times New Roman" w:hAnsi="Times New Roman" w:cs="Times New Roman"/>
          <w:b/>
          <w:u w:val="single"/>
        </w:rPr>
        <w:t>Prerequisites of the Course</w:t>
      </w:r>
    </w:p>
    <w:p w14:paraId="2250269C" w14:textId="77777777" w:rsidR="00F97550" w:rsidRPr="00335AD0" w:rsidRDefault="00F97550" w:rsidP="00F97550">
      <w:pPr>
        <w:rPr>
          <w:rFonts w:ascii="Times New Roman" w:hAnsi="Times New Roman" w:cs="Times New Roman"/>
          <w:b/>
          <w:u w:val="single"/>
        </w:rPr>
      </w:pPr>
      <w:r w:rsidRPr="00335AD0">
        <w:rPr>
          <w:rFonts w:ascii="Times New Roman" w:hAnsi="Times New Roman" w:cs="Times New Roman"/>
        </w:rPr>
        <w:t xml:space="preserve">Students must have taken POLS 2311 and POLS 2312 to enroll in this course.  While this course is designed for Political Science majors and minors, students in related disciplines are welcome.  Some of the readings may be dense and technical, especially the empirical </w:t>
      </w:r>
      <w:r>
        <w:rPr>
          <w:rFonts w:ascii="Times New Roman" w:hAnsi="Times New Roman" w:cs="Times New Roman"/>
        </w:rPr>
        <w:t>articles that refer to</w:t>
      </w:r>
      <w:r w:rsidRPr="00335AD0">
        <w:rPr>
          <w:rFonts w:ascii="Times New Roman" w:hAnsi="Times New Roman" w:cs="Times New Roman"/>
        </w:rPr>
        <w:t xml:space="preserve"> statistical, quantitative, and experimental methodologies.  A background in these methods is NOT required.  I will provide you with a basic background on these concepts, but it is your responsibility to understand the arguments and conclusions of the author(s).  Thus, give yourself plenty of time to digest and comprehend the material.  </w:t>
      </w:r>
    </w:p>
    <w:p w14:paraId="4C1E3B13" w14:textId="2CA72820" w:rsidR="00F97550" w:rsidRPr="008B452A" w:rsidRDefault="00F97550" w:rsidP="00D40537">
      <w:pPr>
        <w:pStyle w:val="NormalWeb"/>
        <w:rPr>
          <w:rFonts w:ascii="Times New Roman" w:hAnsi="Times New Roman"/>
        </w:rPr>
      </w:pPr>
      <w:r w:rsidRPr="008B452A">
        <w:rPr>
          <w:rFonts w:ascii="Times New Roman" w:hAnsi="Times New Roman"/>
          <w:b/>
          <w:color w:val="000000"/>
          <w:sz w:val="24"/>
        </w:rPr>
        <w:t>Student Learning Outcomes</w:t>
      </w:r>
      <w:r w:rsidR="008B452A">
        <w:rPr>
          <w:rFonts w:ascii="Times New Roman" w:hAnsi="Times New Roman"/>
          <w:b/>
          <w:color w:val="000000"/>
          <w:sz w:val="24"/>
        </w:rPr>
        <w:t>:</w:t>
      </w:r>
      <w:r w:rsidRPr="008B452A">
        <w:rPr>
          <w:rFonts w:ascii="Times New Roman" w:hAnsi="Times New Roman"/>
          <w:sz w:val="24"/>
          <w:szCs w:val="24"/>
        </w:rPr>
        <w:t xml:space="preserve">  </w:t>
      </w:r>
    </w:p>
    <w:p w14:paraId="3F81322B" w14:textId="77777777" w:rsidR="00A20C32" w:rsidRPr="00905565" w:rsidRDefault="00A20C32" w:rsidP="00A20C32">
      <w:pPr>
        <w:pStyle w:val="NormalWeb"/>
        <w:rPr>
          <w:rFonts w:ascii="Times New Roman" w:hAnsi="Times New Roman"/>
          <w:sz w:val="24"/>
          <w:szCs w:val="24"/>
        </w:rPr>
      </w:pPr>
      <w:r w:rsidRPr="00905565">
        <w:rPr>
          <w:rFonts w:ascii="Times New Roman" w:hAnsi="Times New Roman"/>
          <w:sz w:val="24"/>
          <w:szCs w:val="24"/>
        </w:rPr>
        <w:t>At the end of the course:</w:t>
      </w:r>
    </w:p>
    <w:p w14:paraId="5A6E7203" w14:textId="15E44BB3" w:rsidR="00A20C32" w:rsidRDefault="00A20C32" w:rsidP="00A20C32">
      <w:pPr>
        <w:pStyle w:val="ListParagraph"/>
        <w:numPr>
          <w:ilvl w:val="0"/>
          <w:numId w:val="19"/>
        </w:numPr>
        <w:rPr>
          <w:rFonts w:ascii="Times New Roman" w:hAnsi="Times New Roman" w:cs="Times New Roman"/>
        </w:rPr>
      </w:pPr>
      <w:r w:rsidRPr="00905565">
        <w:rPr>
          <w:rFonts w:ascii="Times New Roman" w:hAnsi="Times New Roman" w:cs="Times New Roman"/>
        </w:rPr>
        <w:t xml:space="preserve">Students should be able to define and summarize key features of important class concepts, such as </w:t>
      </w:r>
      <w:r>
        <w:rPr>
          <w:rFonts w:ascii="Times New Roman" w:hAnsi="Times New Roman" w:cs="Times New Roman"/>
        </w:rPr>
        <w:t>pluralism</w:t>
      </w:r>
      <w:r w:rsidRPr="00905565">
        <w:rPr>
          <w:rFonts w:ascii="Times New Roman" w:hAnsi="Times New Roman" w:cs="Times New Roman"/>
        </w:rPr>
        <w:t xml:space="preserve">, </w:t>
      </w:r>
      <w:r>
        <w:rPr>
          <w:rFonts w:ascii="Times New Roman" w:hAnsi="Times New Roman" w:cs="Times New Roman"/>
        </w:rPr>
        <w:t xml:space="preserve">regime theory, </w:t>
      </w:r>
      <w:r w:rsidR="00D4090D">
        <w:rPr>
          <w:rFonts w:ascii="Times New Roman" w:hAnsi="Times New Roman" w:cs="Times New Roman"/>
        </w:rPr>
        <w:t>and public choice.</w:t>
      </w:r>
    </w:p>
    <w:p w14:paraId="7238C833" w14:textId="2B7458EF" w:rsidR="00D4090D" w:rsidRPr="00905565" w:rsidRDefault="00D4090D" w:rsidP="00A20C32">
      <w:pPr>
        <w:pStyle w:val="ListParagraph"/>
        <w:numPr>
          <w:ilvl w:val="0"/>
          <w:numId w:val="19"/>
        </w:numPr>
        <w:rPr>
          <w:rFonts w:ascii="Times New Roman" w:hAnsi="Times New Roman" w:cs="Times New Roman"/>
        </w:rPr>
      </w:pPr>
      <w:r>
        <w:rPr>
          <w:rFonts w:ascii="Times New Roman" w:hAnsi="Times New Roman" w:cs="Times New Roman"/>
        </w:rPr>
        <w:t>Students should be able to explain key historical trajectories in the development of American cities, such as the rise of political machines and efforts at reforming the perceived social and economic ills associated with machine politics.</w:t>
      </w:r>
    </w:p>
    <w:p w14:paraId="5A18C77D" w14:textId="304B53E8" w:rsidR="00A20C32" w:rsidRPr="00905565" w:rsidRDefault="00A20C32" w:rsidP="00A20C32">
      <w:pPr>
        <w:pStyle w:val="ListParagraph"/>
        <w:numPr>
          <w:ilvl w:val="0"/>
          <w:numId w:val="19"/>
        </w:numPr>
        <w:rPr>
          <w:rFonts w:ascii="Times New Roman" w:hAnsi="Times New Roman" w:cs="Times New Roman"/>
        </w:rPr>
      </w:pPr>
      <w:r w:rsidRPr="00905565">
        <w:rPr>
          <w:rFonts w:ascii="Times New Roman" w:hAnsi="Times New Roman" w:cs="Times New Roman"/>
        </w:rPr>
        <w:t xml:space="preserve">Students should be able to </w:t>
      </w:r>
      <w:r w:rsidR="00D4090D">
        <w:rPr>
          <w:rFonts w:ascii="Times New Roman" w:hAnsi="Times New Roman" w:cs="Times New Roman"/>
        </w:rPr>
        <w:t xml:space="preserve">summarize and discuss </w:t>
      </w:r>
      <w:r w:rsidRPr="00905565">
        <w:rPr>
          <w:rFonts w:ascii="Times New Roman" w:hAnsi="Times New Roman" w:cs="Times New Roman"/>
        </w:rPr>
        <w:t>how</w:t>
      </w:r>
      <w:r w:rsidR="00D4090D">
        <w:rPr>
          <w:rFonts w:ascii="Times New Roman" w:hAnsi="Times New Roman" w:cs="Times New Roman"/>
        </w:rPr>
        <w:t xml:space="preserve"> various theories explain </w:t>
      </w:r>
      <w:r w:rsidR="00D40537">
        <w:rPr>
          <w:rFonts w:ascii="Times New Roman" w:hAnsi="Times New Roman" w:cs="Times New Roman"/>
        </w:rPr>
        <w:t>who holds power or governs at the local level.</w:t>
      </w:r>
    </w:p>
    <w:p w14:paraId="6D011212" w14:textId="26FB95CB" w:rsidR="00D4090D" w:rsidRPr="00D40537" w:rsidRDefault="00D40537" w:rsidP="00A20C32">
      <w:pPr>
        <w:pStyle w:val="ListParagraph"/>
        <w:numPr>
          <w:ilvl w:val="0"/>
          <w:numId w:val="19"/>
        </w:numPr>
        <w:rPr>
          <w:rFonts w:ascii="Times New Roman" w:hAnsi="Times New Roman" w:cs="Times New Roman"/>
        </w:rPr>
      </w:pPr>
      <w:r>
        <w:rPr>
          <w:rFonts w:ascii="Times New Roman" w:hAnsi="Times New Roman"/>
        </w:rPr>
        <w:lastRenderedPageBreak/>
        <w:t>Students should be able to i</w:t>
      </w:r>
      <w:r w:rsidR="00D4090D">
        <w:rPr>
          <w:rFonts w:ascii="Times New Roman" w:hAnsi="Times New Roman"/>
        </w:rPr>
        <w:t>dentify the various factors that impact the relationship among</w:t>
      </w:r>
      <w:r w:rsidR="00D4090D" w:rsidRPr="00F67E84">
        <w:rPr>
          <w:rFonts w:ascii="Times New Roman" w:hAnsi="Times New Roman"/>
        </w:rPr>
        <w:t xml:space="preserve"> </w:t>
      </w:r>
      <w:r w:rsidR="00D4090D">
        <w:rPr>
          <w:rFonts w:ascii="Times New Roman" w:hAnsi="Times New Roman"/>
        </w:rPr>
        <w:t>national, state, and local governments</w:t>
      </w:r>
      <w:r>
        <w:rPr>
          <w:rFonts w:ascii="Times New Roman" w:hAnsi="Times New Roman"/>
        </w:rPr>
        <w:t xml:space="preserve"> and appreciate how </w:t>
      </w:r>
      <w:r w:rsidRPr="00F67E84">
        <w:rPr>
          <w:rFonts w:ascii="Times New Roman" w:hAnsi="Times New Roman"/>
        </w:rPr>
        <w:t>local politics play an equally powerful role in shaping the outcomes of its residents</w:t>
      </w:r>
    </w:p>
    <w:p w14:paraId="0C4F578B" w14:textId="77777777" w:rsidR="00D40537" w:rsidRPr="00D40537" w:rsidRDefault="00D40537" w:rsidP="00D40537">
      <w:pPr>
        <w:pStyle w:val="ListParagraph"/>
        <w:numPr>
          <w:ilvl w:val="0"/>
          <w:numId w:val="19"/>
        </w:numPr>
        <w:rPr>
          <w:rFonts w:ascii="Times New Roman" w:hAnsi="Times New Roman" w:cs="Times New Roman"/>
        </w:rPr>
      </w:pPr>
      <w:r>
        <w:rPr>
          <w:rFonts w:ascii="Times New Roman" w:hAnsi="Times New Roman"/>
        </w:rPr>
        <w:t>Students should be able to demonstrate how the</w:t>
      </w:r>
      <w:r w:rsidRPr="00F67E84">
        <w:rPr>
          <w:rFonts w:ascii="Times New Roman" w:hAnsi="Times New Roman"/>
        </w:rPr>
        <w:t xml:space="preserve"> perspectives and concepts learn</w:t>
      </w:r>
      <w:r>
        <w:rPr>
          <w:rFonts w:ascii="Times New Roman" w:hAnsi="Times New Roman"/>
        </w:rPr>
        <w:t>ed in class apply</w:t>
      </w:r>
      <w:r w:rsidRPr="00F67E84">
        <w:rPr>
          <w:rFonts w:ascii="Times New Roman" w:hAnsi="Times New Roman"/>
        </w:rPr>
        <w:t xml:space="preserve"> to current and past political events</w:t>
      </w:r>
    </w:p>
    <w:p w14:paraId="1CAE605E" w14:textId="40B7C016" w:rsidR="00D40537" w:rsidRPr="00D40537" w:rsidRDefault="00D40537" w:rsidP="00D40537">
      <w:pPr>
        <w:pStyle w:val="ListParagraph"/>
        <w:numPr>
          <w:ilvl w:val="0"/>
          <w:numId w:val="19"/>
        </w:numPr>
        <w:rPr>
          <w:rFonts w:ascii="Times New Roman" w:hAnsi="Times New Roman" w:cs="Times New Roman"/>
        </w:rPr>
      </w:pPr>
      <w:r>
        <w:rPr>
          <w:rFonts w:ascii="Times New Roman" w:hAnsi="Times New Roman"/>
        </w:rPr>
        <w:t>Students should be able to articulate</w:t>
      </w:r>
      <w:r w:rsidRPr="00F67E84">
        <w:rPr>
          <w:rFonts w:ascii="Times New Roman" w:hAnsi="Times New Roman"/>
        </w:rPr>
        <w:t xml:space="preserve"> the complexity of the problems cities confront and the policie</w:t>
      </w:r>
      <w:r>
        <w:rPr>
          <w:rFonts w:ascii="Times New Roman" w:hAnsi="Times New Roman"/>
        </w:rPr>
        <w:t>s and politics local officials</w:t>
      </w:r>
      <w:r w:rsidRPr="00F67E84">
        <w:rPr>
          <w:rFonts w:ascii="Times New Roman" w:hAnsi="Times New Roman"/>
        </w:rPr>
        <w:t xml:space="preserve"> use to address these problems</w:t>
      </w:r>
      <w:r>
        <w:rPr>
          <w:rFonts w:ascii="Times New Roman" w:hAnsi="Times New Roman"/>
        </w:rPr>
        <w:t>.</w:t>
      </w:r>
    </w:p>
    <w:p w14:paraId="6D51A8A2" w14:textId="5315D61D" w:rsidR="00D40537" w:rsidRPr="00D40537" w:rsidRDefault="00A20C32" w:rsidP="00D40537">
      <w:pPr>
        <w:pStyle w:val="ListParagraph"/>
        <w:numPr>
          <w:ilvl w:val="0"/>
          <w:numId w:val="19"/>
        </w:numPr>
        <w:rPr>
          <w:rFonts w:ascii="Times New Roman" w:hAnsi="Times New Roman" w:cs="Times New Roman"/>
        </w:rPr>
      </w:pPr>
      <w:r w:rsidRPr="00905565">
        <w:rPr>
          <w:rFonts w:ascii="Times New Roman" w:hAnsi="Times New Roman" w:cs="Times New Roman"/>
        </w:rPr>
        <w:t>Students should be able to assess the strength of and critique, if necessary, the author’s main position and the justification for that position.</w:t>
      </w:r>
    </w:p>
    <w:p w14:paraId="7DB5558C" w14:textId="07C3FED7" w:rsidR="00A20C32" w:rsidRDefault="00A20C32" w:rsidP="00A20C32">
      <w:pPr>
        <w:pStyle w:val="ListParagraph"/>
        <w:numPr>
          <w:ilvl w:val="0"/>
          <w:numId w:val="19"/>
        </w:numPr>
        <w:rPr>
          <w:rFonts w:ascii="Times New Roman" w:hAnsi="Times New Roman" w:cs="Times New Roman"/>
        </w:rPr>
      </w:pPr>
      <w:r w:rsidRPr="00905565">
        <w:rPr>
          <w:rFonts w:ascii="Times New Roman" w:hAnsi="Times New Roman" w:cs="Times New Roman"/>
        </w:rPr>
        <w:t xml:space="preserve">By completing writing assignments, such as the essay and policy memo, students should be able to develop and formulate clear, concise arguments or positions and assemble credible evidence to defend these arguments.  </w:t>
      </w:r>
    </w:p>
    <w:p w14:paraId="4FA3AFED" w14:textId="77777777" w:rsidR="00B11643" w:rsidRPr="00F67E84" w:rsidRDefault="00B11643" w:rsidP="00B11643">
      <w:pPr>
        <w:widowControl w:val="0"/>
        <w:autoSpaceDE w:val="0"/>
        <w:autoSpaceDN w:val="0"/>
        <w:adjustRightInd w:val="0"/>
        <w:rPr>
          <w:rFonts w:ascii="Times New Roman" w:hAnsi="Times New Roman" w:cs="Times New Roman"/>
        </w:rPr>
      </w:pPr>
    </w:p>
    <w:p w14:paraId="023C0AD2" w14:textId="0C3F88C8" w:rsidR="0075300D" w:rsidRDefault="005B7E52" w:rsidP="0075300D">
      <w:pPr>
        <w:widowControl w:val="0"/>
        <w:autoSpaceDE w:val="0"/>
        <w:autoSpaceDN w:val="0"/>
        <w:adjustRightInd w:val="0"/>
        <w:rPr>
          <w:rFonts w:ascii="Times New Roman" w:hAnsi="Times New Roman"/>
          <w:color w:val="000000"/>
        </w:rPr>
      </w:pPr>
      <w:r>
        <w:rPr>
          <w:rFonts w:ascii="Times New Roman" w:hAnsi="Times New Roman"/>
          <w:b/>
          <w:color w:val="000000"/>
        </w:rPr>
        <w:t>Canvas</w:t>
      </w:r>
      <w:r w:rsidR="0075300D" w:rsidRPr="007C504C">
        <w:rPr>
          <w:rFonts w:ascii="Times New Roman" w:hAnsi="Times New Roman"/>
          <w:color w:val="000000"/>
        </w:rPr>
        <w:t xml:space="preserve">: We will make extensive use of our course page in </w:t>
      </w:r>
      <w:r w:rsidR="00FB7C3C">
        <w:rPr>
          <w:rFonts w:ascii="Times New Roman" w:hAnsi="Times New Roman"/>
          <w:color w:val="000000"/>
        </w:rPr>
        <w:t>Canvas</w:t>
      </w:r>
      <w:r w:rsidR="0075300D" w:rsidRPr="007C504C">
        <w:rPr>
          <w:rFonts w:ascii="Times New Roman" w:hAnsi="Times New Roman"/>
          <w:color w:val="000000"/>
        </w:rPr>
        <w:t>, available at:</w:t>
      </w:r>
    </w:p>
    <w:p w14:paraId="1FEB1CC5" w14:textId="77777777" w:rsidR="00F97550" w:rsidRDefault="00000000" w:rsidP="00F97550">
      <w:pPr>
        <w:widowControl w:val="0"/>
        <w:autoSpaceDE w:val="0"/>
        <w:autoSpaceDN w:val="0"/>
        <w:adjustRightInd w:val="0"/>
        <w:rPr>
          <w:rFonts w:ascii="Times New Roman" w:hAnsi="Times New Roman"/>
        </w:rPr>
      </w:pPr>
      <w:hyperlink r:id="rId10" w:history="1">
        <w:r w:rsidR="00F97550" w:rsidRPr="00025311">
          <w:rPr>
            <w:rStyle w:val="Hyperlink"/>
            <w:rFonts w:ascii="Times New Roman" w:hAnsi="Times New Roman"/>
          </w:rPr>
          <w:t>https://oit.uta.edu/canvas/</w:t>
        </w:r>
      </w:hyperlink>
    </w:p>
    <w:p w14:paraId="42BC2554" w14:textId="7279F244" w:rsidR="00425DDE" w:rsidRPr="00FB7C3C" w:rsidRDefault="00FB7C3C" w:rsidP="00425DDE">
      <w:pPr>
        <w:widowControl w:val="0"/>
        <w:autoSpaceDE w:val="0"/>
        <w:autoSpaceDN w:val="0"/>
        <w:adjustRightInd w:val="0"/>
        <w:rPr>
          <w:rFonts w:ascii="Times New Roman" w:hAnsi="Times New Roman"/>
        </w:rPr>
      </w:pPr>
      <w:r>
        <w:rPr>
          <w:rFonts w:ascii="Times New Roman" w:hAnsi="Times New Roman"/>
        </w:rPr>
        <w:t xml:space="preserve"> </w:t>
      </w:r>
    </w:p>
    <w:p w14:paraId="2294CB23" w14:textId="13B04ADD" w:rsidR="00425DDE" w:rsidRPr="004E3F24" w:rsidRDefault="0075300D" w:rsidP="00425DDE">
      <w:pPr>
        <w:widowControl w:val="0"/>
        <w:autoSpaceDE w:val="0"/>
        <w:autoSpaceDN w:val="0"/>
        <w:adjustRightInd w:val="0"/>
        <w:rPr>
          <w:rFonts w:ascii="Times New Roman" w:hAnsi="Times New Roman" w:cs="Times New Roman"/>
          <w:b/>
          <w:u w:val="single"/>
        </w:rPr>
      </w:pPr>
      <w:r>
        <w:rPr>
          <w:rFonts w:ascii="Times New Roman" w:hAnsi="Times New Roman" w:cs="Times New Roman"/>
          <w:b/>
          <w:u w:val="single"/>
        </w:rPr>
        <w:t>Required Books</w:t>
      </w:r>
    </w:p>
    <w:p w14:paraId="5EE48854" w14:textId="77777777" w:rsidR="00F97550" w:rsidRPr="007B3BEB" w:rsidRDefault="00F97550" w:rsidP="00F97550">
      <w:pPr>
        <w:rPr>
          <w:rFonts w:ascii="Times New Roman" w:eastAsia="Times New Roman" w:hAnsi="Times New Roman" w:cs="Times New Roman"/>
        </w:rPr>
      </w:pPr>
      <w:r w:rsidRPr="007B3BEB">
        <w:rPr>
          <w:rFonts w:ascii="Times New Roman" w:hAnsi="Times New Roman" w:cs="Times New Roman"/>
          <w:b/>
          <w:iCs/>
        </w:rPr>
        <w:t>Required Book:</w:t>
      </w:r>
      <w:r w:rsidRPr="007B3BEB">
        <w:rPr>
          <w:rFonts w:ascii="Times New Roman" w:hAnsi="Times New Roman" w:cs="Times New Roman"/>
          <w:b/>
          <w:i/>
        </w:rPr>
        <w:t xml:space="preserve"> </w:t>
      </w:r>
      <w:r w:rsidRPr="007B3BEB">
        <w:rPr>
          <w:rFonts w:ascii="Times New Roman" w:eastAsia="Times New Roman" w:hAnsi="Times New Roman" w:cs="Times New Roman"/>
          <w:b/>
          <w:bCs/>
          <w:color w:val="2D3B45"/>
          <w:shd w:val="clear" w:color="auto" w:fill="FFFFFF"/>
        </w:rPr>
        <w:t>Dennis Judd and Annika Hinze’s </w:t>
      </w:r>
      <w:r w:rsidRPr="007B3BEB">
        <w:rPr>
          <w:rFonts w:ascii="Times New Roman" w:eastAsia="Times New Roman" w:hAnsi="Times New Roman" w:cs="Times New Roman"/>
          <w:b/>
          <w:bCs/>
          <w:i/>
          <w:iCs/>
          <w:color w:val="2D3B45"/>
          <w:shd w:val="clear" w:color="auto" w:fill="FFFFFF"/>
        </w:rPr>
        <w:t>City Politics: The Political Economy of Urban America 10th ed. </w:t>
      </w:r>
      <w:r w:rsidRPr="007B3BEB">
        <w:rPr>
          <w:rFonts w:ascii="Times New Roman" w:eastAsia="Times New Roman" w:hAnsi="Times New Roman" w:cs="Times New Roman"/>
          <w:b/>
          <w:bCs/>
          <w:color w:val="2D3B45"/>
          <w:shd w:val="clear" w:color="auto" w:fill="FFFFFF"/>
        </w:rPr>
        <w:t>Routledge 2018 ISBN-13</w:t>
      </w:r>
      <w:r w:rsidRPr="007B3BEB">
        <w:rPr>
          <w:rFonts w:ascii="Times New Roman" w:eastAsia="Times New Roman" w:hAnsi="Times New Roman" w:cs="Times New Roman"/>
          <w:b/>
          <w:bCs/>
          <w:i/>
          <w:iCs/>
          <w:color w:val="2D3B45"/>
          <w:shd w:val="clear" w:color="auto" w:fill="FFFFFF"/>
        </w:rPr>
        <w:t> </w:t>
      </w:r>
      <w:r w:rsidRPr="007B3BEB">
        <w:rPr>
          <w:rFonts w:ascii="Times New Roman" w:eastAsia="Times New Roman" w:hAnsi="Times New Roman" w:cs="Times New Roman"/>
          <w:b/>
          <w:bCs/>
          <w:color w:val="2D3B45"/>
          <w:shd w:val="clear" w:color="auto" w:fill="FFFFFF"/>
        </w:rPr>
        <w:t>978-1138055223</w:t>
      </w:r>
    </w:p>
    <w:p w14:paraId="004EDC8E" w14:textId="77777777" w:rsidR="00F97550" w:rsidRDefault="00F97550" w:rsidP="00F97550">
      <w:pPr>
        <w:rPr>
          <w:rFonts w:ascii="Times New Roman" w:hAnsi="Times New Roman" w:cs="Times New Roman"/>
          <w:b/>
          <w:i/>
        </w:rPr>
      </w:pPr>
    </w:p>
    <w:p w14:paraId="6C6FE57C" w14:textId="77777777" w:rsidR="00F97550" w:rsidRPr="0075300D" w:rsidRDefault="00F97550" w:rsidP="00F97550">
      <w:pPr>
        <w:rPr>
          <w:rFonts w:ascii="Times New Roman" w:hAnsi="Times New Roman" w:cs="Times New Roman"/>
          <w:b/>
          <w:i/>
        </w:rPr>
      </w:pPr>
      <w:r w:rsidRPr="0075300D">
        <w:rPr>
          <w:rFonts w:ascii="Times New Roman" w:hAnsi="Times New Roman" w:cs="Times New Roman"/>
          <w:b/>
          <w:i/>
        </w:rPr>
        <w:t xml:space="preserve">All </w:t>
      </w:r>
      <w:r>
        <w:rPr>
          <w:rFonts w:ascii="Times New Roman" w:hAnsi="Times New Roman" w:cs="Times New Roman"/>
          <w:b/>
          <w:i/>
        </w:rPr>
        <w:t xml:space="preserve">other </w:t>
      </w:r>
      <w:r w:rsidRPr="0075300D">
        <w:rPr>
          <w:rFonts w:ascii="Times New Roman" w:hAnsi="Times New Roman" w:cs="Times New Roman"/>
          <w:b/>
          <w:i/>
        </w:rPr>
        <w:t xml:space="preserve">assigned readings will be available electronically on </w:t>
      </w:r>
      <w:r>
        <w:rPr>
          <w:rFonts w:ascii="Times New Roman" w:hAnsi="Times New Roman" w:cs="Times New Roman"/>
          <w:b/>
          <w:i/>
        </w:rPr>
        <w:t>Canvas</w:t>
      </w:r>
      <w:r w:rsidRPr="0075300D">
        <w:rPr>
          <w:rFonts w:ascii="Times New Roman" w:hAnsi="Times New Roman" w:cs="Times New Roman"/>
          <w:b/>
          <w:i/>
        </w:rPr>
        <w:t>.</w:t>
      </w:r>
    </w:p>
    <w:p w14:paraId="2892CED0" w14:textId="77777777" w:rsidR="00425DDE" w:rsidRPr="004E3F24" w:rsidRDefault="00425DDE" w:rsidP="00425DDE">
      <w:pPr>
        <w:rPr>
          <w:rFonts w:ascii="Times New Roman" w:hAnsi="Times New Roman" w:cs="Times New Roman"/>
          <w:b/>
          <w:u w:val="single"/>
        </w:rPr>
      </w:pPr>
    </w:p>
    <w:p w14:paraId="04EABE62" w14:textId="77777777" w:rsidR="00F97550" w:rsidRPr="007C504C" w:rsidRDefault="00F97550" w:rsidP="00F97550">
      <w:pPr>
        <w:widowControl w:val="0"/>
        <w:autoSpaceDE w:val="0"/>
        <w:autoSpaceDN w:val="0"/>
        <w:adjustRightInd w:val="0"/>
        <w:rPr>
          <w:rFonts w:ascii="Times New Roman" w:hAnsi="Times New Roman"/>
        </w:rPr>
      </w:pPr>
      <w:r w:rsidRPr="00064C24">
        <w:rPr>
          <w:rFonts w:ascii="Times New Roman" w:hAnsi="Times New Roman"/>
          <w:b/>
        </w:rPr>
        <w:t>Description of Assignments and Examinations</w:t>
      </w:r>
      <w:r>
        <w:rPr>
          <w:rFonts w:ascii="Times New Roman" w:hAnsi="Times New Roman"/>
          <w:b/>
        </w:rPr>
        <w:t>:</w:t>
      </w:r>
      <w:r>
        <w:rPr>
          <w:rFonts w:ascii="Times New Roman" w:hAnsi="Times New Roman"/>
        </w:rPr>
        <w:t xml:space="preserve"> Students are required to complete weekly in-class group quizzes, two papers (one of which will be a policy analysis memo), and a final exam.  </w:t>
      </w:r>
      <w:r w:rsidRPr="007C504C">
        <w:rPr>
          <w:rFonts w:ascii="Times New Roman" w:hAnsi="Times New Roman"/>
        </w:rPr>
        <w:t>Students will also be assessed for participating in class.</w:t>
      </w:r>
    </w:p>
    <w:p w14:paraId="3C96731E" w14:textId="77777777" w:rsidR="00F97550" w:rsidRDefault="00F97550" w:rsidP="00F97550">
      <w:pPr>
        <w:rPr>
          <w:rFonts w:ascii="Times New Roman" w:hAnsi="Times New Roman"/>
          <w:b/>
        </w:rPr>
      </w:pPr>
    </w:p>
    <w:p w14:paraId="72CB249B" w14:textId="77777777" w:rsidR="00F97550" w:rsidRDefault="00F97550" w:rsidP="00F97550">
      <w:pPr>
        <w:rPr>
          <w:rFonts w:ascii="Times New Roman" w:hAnsi="Times New Roman" w:cs="Times New Roman"/>
          <w:bCs/>
        </w:rPr>
      </w:pPr>
      <w:r>
        <w:rPr>
          <w:rFonts w:ascii="Times New Roman" w:hAnsi="Times New Roman" w:cs="Times New Roman"/>
          <w:b/>
          <w:bCs/>
          <w:i/>
        </w:rPr>
        <w:t>Papers</w:t>
      </w:r>
      <w:r w:rsidRPr="009726C3">
        <w:rPr>
          <w:rFonts w:ascii="Times New Roman" w:hAnsi="Times New Roman" w:cs="Times New Roman"/>
          <w:b/>
          <w:bCs/>
          <w:i/>
        </w:rPr>
        <w:t>:</w:t>
      </w:r>
      <w:r w:rsidRPr="004E3F24">
        <w:rPr>
          <w:rFonts w:ascii="Times New Roman" w:hAnsi="Times New Roman" w:cs="Times New Roman"/>
          <w:b/>
          <w:bCs/>
        </w:rPr>
        <w:t xml:space="preserve"> </w:t>
      </w:r>
      <w:r>
        <w:rPr>
          <w:rFonts w:ascii="Times New Roman" w:hAnsi="Times New Roman" w:cs="Times New Roman"/>
          <w:bCs/>
        </w:rPr>
        <w:t xml:space="preserve">Students will be required to write two papers.  </w:t>
      </w:r>
    </w:p>
    <w:p w14:paraId="76483EEC" w14:textId="77777777" w:rsidR="00F97550" w:rsidRPr="005B545E" w:rsidRDefault="00F97550" w:rsidP="00F97550">
      <w:pPr>
        <w:pStyle w:val="ListParagraph"/>
        <w:numPr>
          <w:ilvl w:val="0"/>
          <w:numId w:val="1"/>
        </w:numPr>
        <w:rPr>
          <w:rFonts w:ascii="Times New Roman" w:hAnsi="Times New Roman" w:cs="Times New Roman"/>
          <w:bCs/>
        </w:rPr>
      </w:pPr>
      <w:r>
        <w:rPr>
          <w:rFonts w:ascii="Times New Roman" w:hAnsi="Times New Roman" w:cs="Times New Roman"/>
          <w:bCs/>
        </w:rPr>
        <w:t xml:space="preserve">Regular Essay: </w:t>
      </w:r>
      <w:r w:rsidRPr="005B545E">
        <w:rPr>
          <w:rFonts w:ascii="Times New Roman" w:hAnsi="Times New Roman" w:cs="Times New Roman"/>
          <w:bCs/>
        </w:rPr>
        <w:t xml:space="preserve">One of the papers will be </w:t>
      </w:r>
      <w:r>
        <w:rPr>
          <w:rFonts w:ascii="Times New Roman" w:hAnsi="Times New Roman" w:cs="Times New Roman"/>
          <w:bCs/>
        </w:rPr>
        <w:t xml:space="preserve">based on the lectures and readings and should be </w:t>
      </w:r>
      <w:r w:rsidRPr="005B545E">
        <w:rPr>
          <w:rFonts w:ascii="Times New Roman" w:hAnsi="Times New Roman" w:cs="Times New Roman"/>
          <w:bCs/>
        </w:rPr>
        <w:t xml:space="preserve">approximately </w:t>
      </w:r>
      <w:r>
        <w:rPr>
          <w:rFonts w:ascii="Times New Roman" w:hAnsi="Times New Roman" w:cs="Times New Roman"/>
          <w:bCs/>
        </w:rPr>
        <w:t>5</w:t>
      </w:r>
      <w:r w:rsidRPr="005B545E">
        <w:rPr>
          <w:rFonts w:ascii="Times New Roman" w:hAnsi="Times New Roman" w:cs="Times New Roman"/>
          <w:bCs/>
        </w:rPr>
        <w:t>-</w:t>
      </w:r>
      <w:r>
        <w:rPr>
          <w:rFonts w:ascii="Times New Roman" w:hAnsi="Times New Roman" w:cs="Times New Roman"/>
          <w:bCs/>
        </w:rPr>
        <w:t xml:space="preserve">6 </w:t>
      </w:r>
      <w:r w:rsidRPr="005B545E">
        <w:rPr>
          <w:rFonts w:ascii="Times New Roman" w:hAnsi="Times New Roman" w:cs="Times New Roman"/>
          <w:bCs/>
        </w:rPr>
        <w:t xml:space="preserve">pages in length.  The paper topic will be distributed several weeks before the paper is due.  Students can also formulate their own question(s) and thesis </w:t>
      </w:r>
      <w:proofErr w:type="gramStart"/>
      <w:r w:rsidRPr="005B545E">
        <w:rPr>
          <w:rFonts w:ascii="Times New Roman" w:hAnsi="Times New Roman" w:cs="Times New Roman"/>
          <w:bCs/>
        </w:rPr>
        <w:t>as long as</w:t>
      </w:r>
      <w:proofErr w:type="gramEnd"/>
      <w:r w:rsidRPr="005B545E">
        <w:rPr>
          <w:rFonts w:ascii="Times New Roman" w:hAnsi="Times New Roman" w:cs="Times New Roman"/>
          <w:bCs/>
        </w:rPr>
        <w:t xml:space="preserve"> they consult with me.  </w:t>
      </w:r>
    </w:p>
    <w:p w14:paraId="4CA2E43C" w14:textId="77777777" w:rsidR="00F97550" w:rsidRPr="005B545E" w:rsidRDefault="00F97550" w:rsidP="00F97550">
      <w:pPr>
        <w:pStyle w:val="ListParagraph"/>
        <w:numPr>
          <w:ilvl w:val="0"/>
          <w:numId w:val="1"/>
        </w:numPr>
        <w:rPr>
          <w:rFonts w:ascii="Times New Roman" w:hAnsi="Times New Roman" w:cs="Times New Roman"/>
          <w:bCs/>
        </w:rPr>
      </w:pPr>
      <w:r>
        <w:rPr>
          <w:rFonts w:ascii="Times New Roman" w:hAnsi="Times New Roman" w:cs="Times New Roman"/>
          <w:bCs/>
        </w:rPr>
        <w:t>Policy analysis memo of an urban issue of importance to you.  Guidelines will be available later during the semester.</w:t>
      </w:r>
    </w:p>
    <w:p w14:paraId="201ABF6B" w14:textId="77777777" w:rsidR="00F97550" w:rsidRDefault="00F97550" w:rsidP="00F97550">
      <w:pPr>
        <w:rPr>
          <w:rFonts w:ascii="Times New Roman" w:hAnsi="Times New Roman" w:cs="Times New Roman"/>
          <w:bCs/>
        </w:rPr>
      </w:pPr>
    </w:p>
    <w:p w14:paraId="3D2E3BBF" w14:textId="77777777" w:rsidR="00F97550" w:rsidRDefault="00F97550" w:rsidP="00F97550">
      <w:pPr>
        <w:widowControl w:val="0"/>
        <w:autoSpaceDE w:val="0"/>
        <w:autoSpaceDN w:val="0"/>
        <w:adjustRightInd w:val="0"/>
        <w:rPr>
          <w:rFonts w:ascii="Times New Roman" w:hAnsi="Times New Roman" w:cs="Times New Roman"/>
          <w:bCs/>
        </w:rPr>
      </w:pPr>
      <w:r>
        <w:rPr>
          <w:rFonts w:ascii="Times New Roman" w:hAnsi="Times New Roman" w:cs="Times New Roman"/>
          <w:b/>
          <w:bCs/>
          <w:i/>
        </w:rPr>
        <w:t xml:space="preserve">Quizzes and Final </w:t>
      </w:r>
      <w:r w:rsidRPr="009726C3">
        <w:rPr>
          <w:rFonts w:ascii="Times New Roman" w:hAnsi="Times New Roman" w:cs="Times New Roman"/>
          <w:b/>
          <w:bCs/>
          <w:i/>
        </w:rPr>
        <w:t>Exam</w:t>
      </w:r>
      <w:r w:rsidRPr="004E3F24">
        <w:rPr>
          <w:rFonts w:ascii="Times New Roman" w:hAnsi="Times New Roman" w:cs="Times New Roman"/>
          <w:bCs/>
        </w:rPr>
        <w:t xml:space="preserve">:  </w:t>
      </w:r>
    </w:p>
    <w:p w14:paraId="31B6D9FE" w14:textId="77777777" w:rsidR="00F97550" w:rsidRPr="00DB749E" w:rsidRDefault="00F97550" w:rsidP="00F97550">
      <w:pPr>
        <w:pStyle w:val="ListParagraph"/>
        <w:widowControl w:val="0"/>
        <w:numPr>
          <w:ilvl w:val="0"/>
          <w:numId w:val="2"/>
        </w:numPr>
        <w:autoSpaceDE w:val="0"/>
        <w:autoSpaceDN w:val="0"/>
        <w:adjustRightInd w:val="0"/>
        <w:rPr>
          <w:rFonts w:ascii="Times New Roman" w:hAnsi="Times New Roman" w:cs="Times New Roman"/>
          <w:bCs/>
        </w:rPr>
      </w:pPr>
      <w:r>
        <w:rPr>
          <w:rFonts w:ascii="Times New Roman" w:hAnsi="Times New Roman"/>
        </w:rPr>
        <w:t xml:space="preserve">Group reading quizzes will occur every week </w:t>
      </w:r>
      <w:r w:rsidRPr="00DB749E">
        <w:rPr>
          <w:rFonts w:ascii="Times New Roman" w:hAnsi="Times New Roman"/>
        </w:rPr>
        <w:t>on Thursdays.  These quizzes are intended to motivate you to do the re</w:t>
      </w:r>
      <w:r>
        <w:rPr>
          <w:rFonts w:ascii="Times New Roman" w:hAnsi="Times New Roman"/>
        </w:rPr>
        <w:t>adings in a timely manner,</w:t>
      </w:r>
      <w:r w:rsidRPr="00DB749E">
        <w:rPr>
          <w:rFonts w:ascii="Times New Roman" w:hAnsi="Times New Roman"/>
        </w:rPr>
        <w:t xml:space="preserve"> help you understand key concepts from the readings</w:t>
      </w:r>
      <w:r>
        <w:rPr>
          <w:rFonts w:ascii="Times New Roman" w:hAnsi="Times New Roman"/>
        </w:rPr>
        <w:t>, and familiarize you with the type of questions that will be on the final exam</w:t>
      </w:r>
      <w:r w:rsidRPr="00DB749E">
        <w:rPr>
          <w:rFonts w:ascii="Times New Roman" w:hAnsi="Times New Roman"/>
        </w:rPr>
        <w:t xml:space="preserve">.  </w:t>
      </w:r>
    </w:p>
    <w:p w14:paraId="4ED5A350" w14:textId="77777777" w:rsidR="00F97550" w:rsidRDefault="00F97550" w:rsidP="00F97550">
      <w:pPr>
        <w:pStyle w:val="ListParagraph"/>
        <w:widowControl w:val="0"/>
        <w:numPr>
          <w:ilvl w:val="0"/>
          <w:numId w:val="2"/>
        </w:numPr>
        <w:autoSpaceDE w:val="0"/>
        <w:autoSpaceDN w:val="0"/>
        <w:adjustRightInd w:val="0"/>
        <w:rPr>
          <w:rFonts w:ascii="Times New Roman" w:hAnsi="Times New Roman" w:cs="Times New Roman"/>
          <w:bCs/>
        </w:rPr>
      </w:pPr>
      <w:r w:rsidRPr="00681549">
        <w:rPr>
          <w:rFonts w:ascii="Times New Roman" w:hAnsi="Times New Roman" w:cs="Times New Roman"/>
          <w:bCs/>
        </w:rPr>
        <w:t xml:space="preserve">The final exam will </w:t>
      </w:r>
      <w:r>
        <w:rPr>
          <w:rFonts w:ascii="Times New Roman" w:hAnsi="Times New Roman" w:cs="Times New Roman"/>
          <w:bCs/>
        </w:rPr>
        <w:t xml:space="preserve">also </w:t>
      </w:r>
      <w:r w:rsidRPr="00681549">
        <w:rPr>
          <w:rFonts w:ascii="Times New Roman" w:hAnsi="Times New Roman" w:cs="Times New Roman"/>
          <w:bCs/>
        </w:rPr>
        <w:t xml:space="preserve">be </w:t>
      </w:r>
      <w:r>
        <w:rPr>
          <w:rFonts w:ascii="Times New Roman" w:hAnsi="Times New Roman" w:cs="Times New Roman"/>
          <w:bCs/>
        </w:rPr>
        <w:t xml:space="preserve">administered online via Canvas.  It will be </w:t>
      </w:r>
      <w:r w:rsidRPr="00681549">
        <w:rPr>
          <w:rFonts w:ascii="Times New Roman" w:hAnsi="Times New Roman" w:cs="Times New Roman"/>
          <w:bCs/>
        </w:rPr>
        <w:t>composed of a combination of multipl</w:t>
      </w:r>
      <w:r>
        <w:rPr>
          <w:rFonts w:ascii="Times New Roman" w:hAnsi="Times New Roman" w:cs="Times New Roman"/>
          <w:bCs/>
        </w:rPr>
        <w:t>e-</w:t>
      </w:r>
      <w:r w:rsidRPr="00681549">
        <w:rPr>
          <w:rFonts w:ascii="Times New Roman" w:hAnsi="Times New Roman" w:cs="Times New Roman"/>
          <w:bCs/>
        </w:rPr>
        <w:t xml:space="preserve">choice questions and questions soliciting short responses.  </w:t>
      </w:r>
      <w:r w:rsidRPr="00681549">
        <w:rPr>
          <w:rFonts w:ascii="Times New Roman" w:hAnsi="Times New Roman"/>
        </w:rPr>
        <w:t xml:space="preserve">Students are required to take the final exam and complete </w:t>
      </w:r>
      <w:r>
        <w:rPr>
          <w:rFonts w:ascii="Times New Roman" w:hAnsi="Times New Roman"/>
        </w:rPr>
        <w:t>it</w:t>
      </w:r>
      <w:r w:rsidRPr="00681549">
        <w:rPr>
          <w:rFonts w:ascii="Times New Roman" w:hAnsi="Times New Roman"/>
        </w:rPr>
        <w:t xml:space="preserve"> </w:t>
      </w:r>
      <w:r>
        <w:rPr>
          <w:rFonts w:ascii="Times New Roman" w:hAnsi="Times New Roman"/>
        </w:rPr>
        <w:t xml:space="preserve">during the time allotted for our </w:t>
      </w:r>
      <w:proofErr w:type="spellStart"/>
      <w:r>
        <w:rPr>
          <w:rFonts w:ascii="Times New Roman" w:hAnsi="Times New Roman"/>
        </w:rPr>
        <w:t>class’</w:t>
      </w:r>
      <w:proofErr w:type="spellEnd"/>
      <w:r>
        <w:rPr>
          <w:rFonts w:ascii="Times New Roman" w:hAnsi="Times New Roman"/>
        </w:rPr>
        <w:t xml:space="preserve"> final exam period</w:t>
      </w:r>
      <w:r w:rsidRPr="00681549">
        <w:rPr>
          <w:rFonts w:ascii="Times New Roman" w:hAnsi="Times New Roman"/>
        </w:rPr>
        <w:t xml:space="preserve">.  </w:t>
      </w:r>
    </w:p>
    <w:p w14:paraId="74E71D2F" w14:textId="77777777" w:rsidR="00F97550" w:rsidRPr="00681549" w:rsidRDefault="00F97550" w:rsidP="00F97550">
      <w:pPr>
        <w:pStyle w:val="ListParagraph"/>
        <w:widowControl w:val="0"/>
        <w:autoSpaceDE w:val="0"/>
        <w:autoSpaceDN w:val="0"/>
        <w:adjustRightInd w:val="0"/>
        <w:rPr>
          <w:rFonts w:ascii="Times New Roman" w:hAnsi="Times New Roman" w:cs="Times New Roman"/>
          <w:bCs/>
        </w:rPr>
      </w:pPr>
    </w:p>
    <w:p w14:paraId="61578E35" w14:textId="60E308FC" w:rsidR="00F97550" w:rsidRDefault="00F97550" w:rsidP="00F97550">
      <w:pPr>
        <w:rPr>
          <w:rFonts w:ascii="Times New Roman" w:hAnsi="Times New Roman" w:cs="Times New Roman"/>
          <w:bCs/>
        </w:rPr>
      </w:pPr>
      <w:r>
        <w:rPr>
          <w:rFonts w:ascii="Times New Roman" w:hAnsi="Times New Roman" w:cs="Times New Roman"/>
          <w:b/>
          <w:bCs/>
          <w:i/>
        </w:rPr>
        <w:t>Class Participation</w:t>
      </w:r>
      <w:r w:rsidRPr="004E3F24">
        <w:rPr>
          <w:rFonts w:ascii="Times New Roman" w:hAnsi="Times New Roman" w:cs="Times New Roman"/>
          <w:b/>
          <w:bCs/>
        </w:rPr>
        <w:t xml:space="preserve">:  </w:t>
      </w:r>
      <w:r>
        <w:rPr>
          <w:rFonts w:ascii="Times New Roman" w:hAnsi="Times New Roman" w:cs="Times New Roman"/>
        </w:rPr>
        <w:t>Your active and</w:t>
      </w:r>
      <w:r w:rsidRPr="004E3F24">
        <w:rPr>
          <w:rFonts w:ascii="Times New Roman" w:hAnsi="Times New Roman" w:cs="Times New Roman"/>
        </w:rPr>
        <w:t xml:space="preserve"> informed participation is essential</w:t>
      </w:r>
      <w:r>
        <w:rPr>
          <w:rFonts w:ascii="Times New Roman" w:hAnsi="Times New Roman" w:cs="Times New Roman"/>
        </w:rPr>
        <w:t xml:space="preserve"> if you want to achieve the maximum benefits of this course</w:t>
      </w:r>
      <w:r w:rsidRPr="004E3F24">
        <w:rPr>
          <w:rFonts w:ascii="Times New Roman" w:hAnsi="Times New Roman" w:cs="Times New Roman"/>
        </w:rPr>
        <w:t xml:space="preserve">. Therefore, </w:t>
      </w:r>
      <w:r>
        <w:rPr>
          <w:rFonts w:ascii="Times New Roman" w:hAnsi="Times New Roman" w:cs="Times New Roman"/>
        </w:rPr>
        <w:t xml:space="preserve">I not only expect you to attend class on a regular </w:t>
      </w:r>
      <w:r>
        <w:rPr>
          <w:rFonts w:ascii="Times New Roman" w:hAnsi="Times New Roman" w:cs="Times New Roman"/>
        </w:rPr>
        <w:lastRenderedPageBreak/>
        <w:t xml:space="preserve">basis, but </w:t>
      </w:r>
      <w:r w:rsidRPr="006B453A">
        <w:rPr>
          <w:rFonts w:ascii="Times New Roman" w:hAnsi="Times New Roman" w:cs="Times New Roman"/>
        </w:rPr>
        <w:t xml:space="preserve">I also </w:t>
      </w:r>
      <w:r>
        <w:rPr>
          <w:rFonts w:ascii="Times New Roman" w:hAnsi="Times New Roman" w:cs="Times New Roman"/>
        </w:rPr>
        <w:t>expect you to complete the readings before coming to class.  The instruction of the course</w:t>
      </w:r>
      <w:r w:rsidRPr="004E3F24">
        <w:rPr>
          <w:rFonts w:ascii="Times New Roman" w:hAnsi="Times New Roman" w:cs="Times New Roman"/>
        </w:rPr>
        <w:t xml:space="preserve"> will include a combination of </w:t>
      </w:r>
      <w:r>
        <w:rPr>
          <w:rFonts w:ascii="Times New Roman" w:hAnsi="Times New Roman" w:cs="Times New Roman"/>
        </w:rPr>
        <w:t xml:space="preserve">traditional lectures, engaged </w:t>
      </w:r>
      <w:r w:rsidR="000D4A0C">
        <w:rPr>
          <w:rFonts w:ascii="Times New Roman" w:hAnsi="Times New Roman" w:cs="Times New Roman"/>
        </w:rPr>
        <w:t xml:space="preserve">in-class </w:t>
      </w:r>
      <w:r>
        <w:rPr>
          <w:rFonts w:ascii="Times New Roman" w:hAnsi="Times New Roman" w:cs="Times New Roman"/>
        </w:rPr>
        <w:t>student participat</w:t>
      </w:r>
      <w:r w:rsidR="000D4A0C">
        <w:rPr>
          <w:rFonts w:ascii="Times New Roman" w:hAnsi="Times New Roman" w:cs="Times New Roman"/>
        </w:rPr>
        <w:t>ion</w:t>
      </w:r>
      <w:r>
        <w:rPr>
          <w:rFonts w:ascii="Times New Roman" w:hAnsi="Times New Roman" w:cs="Times New Roman"/>
        </w:rPr>
        <w:t xml:space="preserve">, and online discussion activities.  For the online discussion activities, </w:t>
      </w:r>
      <w:r>
        <w:rPr>
          <w:rFonts w:ascii="Times New Roman" w:hAnsi="Times New Roman"/>
        </w:rPr>
        <w:t>I will post a question on the Canvas discussion page</w:t>
      </w:r>
      <w:r w:rsidR="000D4A0C">
        <w:rPr>
          <w:rFonts w:ascii="Times New Roman" w:hAnsi="Times New Roman"/>
        </w:rPr>
        <w:t xml:space="preserve">, </w:t>
      </w:r>
      <w:r>
        <w:rPr>
          <w:rFonts w:ascii="Times New Roman" w:hAnsi="Times New Roman"/>
        </w:rPr>
        <w:t>and students will engage in an online discussion of that topic.  Students may choose to respond to the question directly or respond to another student’s post.  Students are</w:t>
      </w:r>
      <w:r w:rsidR="000D4A0C">
        <w:rPr>
          <w:rFonts w:ascii="Times New Roman" w:hAnsi="Times New Roman"/>
        </w:rPr>
        <w:t xml:space="preserve"> expected to participate in the class or online discussion activities almost weekly</w:t>
      </w:r>
      <w:r>
        <w:rPr>
          <w:rFonts w:ascii="Times New Roman" w:hAnsi="Times New Roman"/>
        </w:rPr>
        <w:t xml:space="preserve">.  </w:t>
      </w:r>
      <w:r w:rsidRPr="004E3F24">
        <w:rPr>
          <w:rFonts w:ascii="Times New Roman" w:hAnsi="Times New Roman" w:cs="Times New Roman"/>
          <w:bCs/>
        </w:rPr>
        <w:t xml:space="preserve">Your </w:t>
      </w:r>
      <w:r>
        <w:rPr>
          <w:rFonts w:ascii="Times New Roman" w:hAnsi="Times New Roman" w:cs="Times New Roman"/>
          <w:bCs/>
        </w:rPr>
        <w:t xml:space="preserve">grade </w:t>
      </w:r>
      <w:r w:rsidRPr="004E3F24">
        <w:rPr>
          <w:rFonts w:ascii="Times New Roman" w:hAnsi="Times New Roman" w:cs="Times New Roman"/>
          <w:bCs/>
        </w:rPr>
        <w:t xml:space="preserve">will be </w:t>
      </w:r>
      <w:r>
        <w:rPr>
          <w:rFonts w:ascii="Times New Roman" w:hAnsi="Times New Roman" w:cs="Times New Roman"/>
          <w:bCs/>
        </w:rPr>
        <w:t xml:space="preserve">partially </w:t>
      </w:r>
      <w:r w:rsidRPr="004E3F24">
        <w:rPr>
          <w:rFonts w:ascii="Times New Roman" w:hAnsi="Times New Roman" w:cs="Times New Roman"/>
          <w:bCs/>
        </w:rPr>
        <w:t>determined by your participation in</w:t>
      </w:r>
      <w:r>
        <w:rPr>
          <w:rFonts w:ascii="Times New Roman" w:hAnsi="Times New Roman" w:cs="Times New Roman"/>
          <w:bCs/>
        </w:rPr>
        <w:t xml:space="preserve"> these </w:t>
      </w:r>
      <w:r w:rsidR="000D4A0C">
        <w:rPr>
          <w:rFonts w:ascii="Times New Roman" w:hAnsi="Times New Roman" w:cs="Times New Roman"/>
          <w:bCs/>
        </w:rPr>
        <w:t>activities</w:t>
      </w:r>
      <w:r>
        <w:rPr>
          <w:rFonts w:ascii="Times New Roman" w:hAnsi="Times New Roman" w:cs="Times New Roman"/>
          <w:bCs/>
        </w:rPr>
        <w:t xml:space="preserve">.  </w:t>
      </w:r>
    </w:p>
    <w:p w14:paraId="76F76416" w14:textId="77777777" w:rsidR="00F97550" w:rsidRDefault="00F97550" w:rsidP="00F97550">
      <w:pPr>
        <w:widowControl w:val="0"/>
        <w:autoSpaceDE w:val="0"/>
        <w:autoSpaceDN w:val="0"/>
        <w:adjustRightInd w:val="0"/>
        <w:rPr>
          <w:rFonts w:ascii="Times New Roman" w:hAnsi="Times New Roman"/>
          <w:b/>
          <w:bCs/>
          <w:i/>
          <w:color w:val="000000"/>
        </w:rPr>
      </w:pPr>
    </w:p>
    <w:p w14:paraId="0BC7A239" w14:textId="77777777" w:rsidR="00F97550" w:rsidRDefault="00F97550" w:rsidP="00F97550">
      <w:pPr>
        <w:widowControl w:val="0"/>
        <w:autoSpaceDE w:val="0"/>
        <w:autoSpaceDN w:val="0"/>
        <w:adjustRightInd w:val="0"/>
        <w:rPr>
          <w:rFonts w:ascii="Times New Roman" w:hAnsi="Times New Roman" w:cs="Times New Roman"/>
          <w:bCs/>
        </w:rPr>
      </w:pPr>
      <w:r w:rsidRPr="003C1C96">
        <w:rPr>
          <w:rFonts w:ascii="Times New Roman" w:hAnsi="Times New Roman"/>
          <w:b/>
          <w:bCs/>
          <w:i/>
          <w:color w:val="000000"/>
        </w:rPr>
        <w:t>Extra-credit assignment</w:t>
      </w:r>
      <w:r>
        <w:rPr>
          <w:rFonts w:ascii="Times New Roman" w:hAnsi="Times New Roman"/>
          <w:b/>
          <w:bCs/>
          <w:i/>
          <w:color w:val="000000"/>
        </w:rPr>
        <w:t>s</w:t>
      </w:r>
      <w:r w:rsidRPr="003C1C96">
        <w:rPr>
          <w:rFonts w:ascii="Times New Roman" w:hAnsi="Times New Roman"/>
          <w:bCs/>
          <w:i/>
          <w:color w:val="000000"/>
        </w:rPr>
        <w:t>:</w:t>
      </w:r>
      <w:r w:rsidRPr="007C504C">
        <w:rPr>
          <w:rFonts w:ascii="Times New Roman" w:hAnsi="Times New Roman"/>
          <w:bCs/>
          <w:color w:val="000000"/>
        </w:rPr>
        <w:t xml:space="preserve"> Students will be given opportunities </w:t>
      </w:r>
      <w:r>
        <w:rPr>
          <w:rFonts w:ascii="Times New Roman" w:hAnsi="Times New Roman"/>
          <w:bCs/>
          <w:color w:val="000000"/>
        </w:rPr>
        <w:t>throughout the semester</w:t>
      </w:r>
      <w:r w:rsidRPr="007C504C">
        <w:rPr>
          <w:rFonts w:ascii="Times New Roman" w:hAnsi="Times New Roman"/>
          <w:bCs/>
          <w:color w:val="000000"/>
        </w:rPr>
        <w:t xml:space="preserve"> to complete assignments for extra credit points</w:t>
      </w:r>
      <w:r>
        <w:rPr>
          <w:rFonts w:ascii="Times New Roman" w:hAnsi="Times New Roman"/>
          <w:bCs/>
          <w:color w:val="000000"/>
        </w:rPr>
        <w:t>.  Instruction for extra credit assignments and their due dates will be posted on Canvas.  Extra credit points will be added to your final grade.</w:t>
      </w:r>
    </w:p>
    <w:p w14:paraId="04A70C7F" w14:textId="77777777" w:rsidR="00F97550" w:rsidRDefault="00F97550" w:rsidP="00F97550">
      <w:pPr>
        <w:widowControl w:val="0"/>
        <w:autoSpaceDE w:val="0"/>
        <w:autoSpaceDN w:val="0"/>
        <w:adjustRightInd w:val="0"/>
        <w:rPr>
          <w:rFonts w:ascii="Times New Roman" w:hAnsi="Times New Roman"/>
          <w:b/>
        </w:rPr>
      </w:pPr>
    </w:p>
    <w:p w14:paraId="179728EC" w14:textId="77777777" w:rsidR="00F97550" w:rsidRPr="003C1C96" w:rsidRDefault="00F97550" w:rsidP="00F97550">
      <w:pPr>
        <w:widowControl w:val="0"/>
        <w:autoSpaceDE w:val="0"/>
        <w:autoSpaceDN w:val="0"/>
        <w:adjustRightInd w:val="0"/>
        <w:rPr>
          <w:rFonts w:ascii="Times New Roman" w:hAnsi="Times New Roman"/>
        </w:rPr>
      </w:pPr>
      <w:r w:rsidRPr="00A270EE">
        <w:rPr>
          <w:rFonts w:ascii="Times New Roman" w:hAnsi="Times New Roman"/>
          <w:b/>
        </w:rPr>
        <w:t>In-class Discussions:</w:t>
      </w:r>
      <w:r>
        <w:rPr>
          <w:rFonts w:ascii="Times New Roman" w:hAnsi="Times New Roman"/>
        </w:rPr>
        <w:t xml:space="preserve">  </w:t>
      </w:r>
      <w:r w:rsidRPr="007C504C">
        <w:rPr>
          <w:rFonts w:ascii="Times New Roman" w:hAnsi="Times New Roman"/>
        </w:rPr>
        <w:t xml:space="preserve">Some of the subject matter </w:t>
      </w:r>
      <w:r>
        <w:rPr>
          <w:rFonts w:ascii="Times New Roman" w:hAnsi="Times New Roman"/>
        </w:rPr>
        <w:t xml:space="preserve">discussed in class will </w:t>
      </w:r>
      <w:r w:rsidRPr="007C504C">
        <w:rPr>
          <w:rFonts w:ascii="Times New Roman" w:hAnsi="Times New Roman"/>
        </w:rPr>
        <w:t xml:space="preserve">be controversial and/or elicit different perspectives.  Thus, students are expected to express their thoughts in a civil, respectful, and professional manner.   I may occasionally push students to further elaborate on a viewpoint or ask others to provide an alternative perspective.  However, this does NOT reflect any attempt on my part to persuade students to adopt a particular opinion.  Rather I am encouraging students to think critically and consider various sides of an issue.  </w:t>
      </w:r>
    </w:p>
    <w:p w14:paraId="1D09B5D6" w14:textId="77777777" w:rsidR="00F97550" w:rsidRDefault="00F97550" w:rsidP="00F97550">
      <w:pPr>
        <w:rPr>
          <w:rFonts w:ascii="Times New Roman" w:hAnsi="Times New Roman" w:cs="Times New Roman"/>
          <w:b/>
          <w:bCs/>
        </w:rPr>
      </w:pPr>
    </w:p>
    <w:p w14:paraId="18918CE4" w14:textId="354AB0D1" w:rsidR="00F97550" w:rsidRDefault="00F97550" w:rsidP="00F97550">
      <w:pPr>
        <w:rPr>
          <w:rFonts w:ascii="Times New Roman" w:hAnsi="Times New Roman" w:cs="Times New Roman"/>
        </w:rPr>
      </w:pPr>
      <w:r w:rsidRPr="003C1C96">
        <w:rPr>
          <w:rFonts w:ascii="Times New Roman" w:hAnsi="Times New Roman" w:cs="Times New Roman"/>
          <w:b/>
        </w:rPr>
        <w:t xml:space="preserve">Late </w:t>
      </w:r>
      <w:r>
        <w:rPr>
          <w:rFonts w:ascii="Times New Roman" w:hAnsi="Times New Roman" w:cs="Times New Roman"/>
          <w:b/>
        </w:rPr>
        <w:t xml:space="preserve">Papers: </w:t>
      </w:r>
      <w:r>
        <w:rPr>
          <w:rFonts w:ascii="Times New Roman" w:hAnsi="Times New Roman" w:cs="Times New Roman"/>
        </w:rPr>
        <w:t>The papers are</w:t>
      </w:r>
      <w:r w:rsidRPr="004E3F24">
        <w:rPr>
          <w:rFonts w:ascii="Times New Roman" w:hAnsi="Times New Roman" w:cs="Times New Roman"/>
        </w:rPr>
        <w:t xml:space="preserve"> due on the date specified.  </w:t>
      </w:r>
      <w:r>
        <w:rPr>
          <w:rFonts w:ascii="Times New Roman" w:hAnsi="Times New Roman" w:cs="Times New Roman"/>
        </w:rPr>
        <w:t xml:space="preserve"> For each day the papers are late, I will impose a penalty.  </w:t>
      </w:r>
      <w:r w:rsidRPr="004E3F24">
        <w:rPr>
          <w:rFonts w:ascii="Times New Roman" w:hAnsi="Times New Roman" w:cs="Times New Roman"/>
        </w:rPr>
        <w:t xml:space="preserve">If you have a special circumstance that prevents you from submitting your assignment on time, please consult with me in advance (meaning a reasonable time before the deadline) to avoid a penalty.   </w:t>
      </w:r>
    </w:p>
    <w:p w14:paraId="22D6B882" w14:textId="77777777" w:rsidR="00F97550" w:rsidRDefault="00F97550" w:rsidP="00F97550">
      <w:pPr>
        <w:rPr>
          <w:rFonts w:ascii="Times New Roman" w:hAnsi="Times New Roman" w:cs="Times New Roman"/>
          <w:b/>
          <w:bCs/>
        </w:rPr>
      </w:pPr>
    </w:p>
    <w:p w14:paraId="2271171D" w14:textId="67AF076E" w:rsidR="00F97550" w:rsidRDefault="00F97550" w:rsidP="00F97550">
      <w:pPr>
        <w:widowControl w:val="0"/>
        <w:autoSpaceDE w:val="0"/>
        <w:autoSpaceDN w:val="0"/>
        <w:adjustRightInd w:val="0"/>
        <w:rPr>
          <w:rFonts w:ascii="Times New Roman" w:hAnsi="Times New Roman"/>
          <w:color w:val="000000"/>
        </w:rPr>
      </w:pPr>
      <w:r w:rsidRPr="00A270EE">
        <w:rPr>
          <w:rFonts w:ascii="Times New Roman" w:hAnsi="Times New Roman"/>
          <w:b/>
          <w:color w:val="000000"/>
        </w:rPr>
        <w:t>Makeup Exams</w:t>
      </w:r>
      <w:r w:rsidRPr="007C504C">
        <w:rPr>
          <w:rFonts w:ascii="Times New Roman" w:hAnsi="Times New Roman"/>
          <w:color w:val="000000"/>
        </w:rPr>
        <w:t xml:space="preserve">: </w:t>
      </w:r>
      <w:r>
        <w:rPr>
          <w:rFonts w:ascii="Times New Roman" w:hAnsi="Times New Roman"/>
          <w:color w:val="000000"/>
        </w:rPr>
        <w:t>Students are NOT allowed to make up in-class assignments and quizzes they missed unless they have an approved or university-excused absence.  If students have a valid excuse, make-up of assignments and quizzes will be scheduled as soon as possible after the quiz.  Except in extraordinary circumstances, students must take the final exam on the time and day as specified by the University’s final exam schedule.</w:t>
      </w:r>
    </w:p>
    <w:p w14:paraId="67907CBD" w14:textId="77777777" w:rsidR="00F97550" w:rsidRDefault="00F97550" w:rsidP="00F97550">
      <w:pPr>
        <w:widowControl w:val="0"/>
        <w:autoSpaceDE w:val="0"/>
        <w:autoSpaceDN w:val="0"/>
        <w:adjustRightInd w:val="0"/>
        <w:rPr>
          <w:rFonts w:ascii="Times New Roman" w:hAnsi="Times New Roman"/>
          <w:color w:val="000000"/>
        </w:rPr>
      </w:pPr>
    </w:p>
    <w:p w14:paraId="2D0E4A42" w14:textId="77777777" w:rsidR="00F97550" w:rsidRDefault="00F97550" w:rsidP="00F97550">
      <w:pPr>
        <w:widowControl w:val="0"/>
        <w:autoSpaceDE w:val="0"/>
        <w:autoSpaceDN w:val="0"/>
        <w:adjustRightInd w:val="0"/>
        <w:rPr>
          <w:rFonts w:ascii="Times New Roman" w:hAnsi="Times New Roman"/>
          <w:color w:val="000000"/>
        </w:rPr>
      </w:pPr>
      <w:r w:rsidRPr="0026699F">
        <w:rPr>
          <w:rFonts w:ascii="Times New Roman" w:hAnsi="Times New Roman"/>
          <w:b/>
          <w:color w:val="000000"/>
        </w:rPr>
        <w:t>Expectations for Out-of-Class Study</w:t>
      </w:r>
      <w:r>
        <w:rPr>
          <w:rFonts w:ascii="Times New Roman" w:hAnsi="Times New Roman"/>
          <w:color w:val="000000"/>
        </w:rPr>
        <w:t xml:space="preserve">:  This is entirely up to you, but plan on spending an average of 4-9 hours per week reading and studying the concepts learned from lectures, the textbook, and other required readings.  </w:t>
      </w:r>
    </w:p>
    <w:p w14:paraId="18439986" w14:textId="77777777" w:rsidR="00F97550" w:rsidRDefault="00F97550" w:rsidP="00F97550">
      <w:pPr>
        <w:widowControl w:val="0"/>
        <w:autoSpaceDE w:val="0"/>
        <w:autoSpaceDN w:val="0"/>
        <w:adjustRightInd w:val="0"/>
        <w:rPr>
          <w:rFonts w:ascii="Times New Roman" w:hAnsi="Times New Roman"/>
          <w:color w:val="000000"/>
        </w:rPr>
      </w:pPr>
    </w:p>
    <w:p w14:paraId="74657175" w14:textId="77777777" w:rsidR="00F97550" w:rsidRDefault="00F97550" w:rsidP="00F97550">
      <w:pPr>
        <w:widowControl w:val="0"/>
        <w:autoSpaceDE w:val="0"/>
        <w:autoSpaceDN w:val="0"/>
        <w:adjustRightInd w:val="0"/>
        <w:rPr>
          <w:rFonts w:ascii="Times New Roman" w:hAnsi="Times New Roman"/>
          <w:color w:val="000000"/>
        </w:rPr>
      </w:pPr>
      <w:r w:rsidRPr="00A270EE">
        <w:rPr>
          <w:rFonts w:ascii="Times New Roman" w:hAnsi="Times New Roman"/>
          <w:b/>
          <w:color w:val="000000"/>
        </w:rPr>
        <w:t>Incompletes:</w:t>
      </w:r>
      <w:r w:rsidRPr="007C504C">
        <w:rPr>
          <w:rFonts w:ascii="Times New Roman" w:hAnsi="Times New Roman"/>
          <w:color w:val="000000"/>
        </w:rPr>
        <w:t xml:space="preserve"> Incompletes will be given only in extraordinary circumstances and at the discretion of the</w:t>
      </w:r>
      <w:r>
        <w:rPr>
          <w:rFonts w:ascii="Times New Roman" w:hAnsi="Times New Roman"/>
          <w:color w:val="000000"/>
        </w:rPr>
        <w:t xml:space="preserve"> instructor.</w:t>
      </w:r>
    </w:p>
    <w:p w14:paraId="72BE9627" w14:textId="77777777" w:rsidR="00F97550" w:rsidRDefault="00F97550" w:rsidP="00F97550">
      <w:pPr>
        <w:widowControl w:val="0"/>
        <w:autoSpaceDE w:val="0"/>
        <w:autoSpaceDN w:val="0"/>
        <w:adjustRightInd w:val="0"/>
        <w:rPr>
          <w:rFonts w:ascii="Times New Roman" w:hAnsi="Times New Roman"/>
          <w:color w:val="000000"/>
        </w:rPr>
      </w:pPr>
    </w:p>
    <w:p w14:paraId="149351BA" w14:textId="77777777" w:rsidR="00F97550" w:rsidRPr="005307FC" w:rsidRDefault="00F97550" w:rsidP="00F97550">
      <w:pPr>
        <w:widowControl w:val="0"/>
        <w:autoSpaceDE w:val="0"/>
        <w:autoSpaceDN w:val="0"/>
        <w:adjustRightInd w:val="0"/>
        <w:rPr>
          <w:rFonts w:ascii="Times New Roman" w:hAnsi="Times New Roman"/>
          <w:bCs/>
          <w:color w:val="000000"/>
        </w:rPr>
      </w:pPr>
      <w:r w:rsidRPr="00CF352F">
        <w:rPr>
          <w:rFonts w:ascii="Times New Roman" w:hAnsi="Times New Roman"/>
          <w:b/>
        </w:rPr>
        <w:t>Attendance:</w:t>
      </w:r>
      <w:r>
        <w:rPr>
          <w:rFonts w:ascii="Times New Roman" w:hAnsi="Times New Roman"/>
        </w:rPr>
        <w:t xml:space="preserve">  Regular attendance is required.  Your grade will be negatively affected if you do not attend class on a regular basis.  </w:t>
      </w:r>
    </w:p>
    <w:p w14:paraId="72B31446" w14:textId="77777777" w:rsidR="00F97550" w:rsidRDefault="00F97550" w:rsidP="00F97550">
      <w:pPr>
        <w:rPr>
          <w:rFonts w:ascii="Times New Roman" w:hAnsi="Times New Roman" w:cs="Times New Roman"/>
          <w:b/>
        </w:rPr>
      </w:pPr>
    </w:p>
    <w:p w14:paraId="5B1DBB1D" w14:textId="77777777" w:rsidR="00F97550" w:rsidRPr="00A35ECB" w:rsidRDefault="00F97550" w:rsidP="00F97550">
      <w:pPr>
        <w:rPr>
          <w:rFonts w:ascii="Times New Roman" w:hAnsi="Times New Roman" w:cs="Times New Roman"/>
          <w:b/>
        </w:rPr>
      </w:pPr>
      <w:r w:rsidRPr="00A35ECB">
        <w:rPr>
          <w:rFonts w:ascii="Times New Roman" w:hAnsi="Times New Roman" w:cs="Times New Roman"/>
          <w:b/>
        </w:rPr>
        <w:t>Grading Breakdown:</w:t>
      </w:r>
    </w:p>
    <w:p w14:paraId="1EA020C7" w14:textId="77777777" w:rsidR="00F97550" w:rsidRPr="007C504C" w:rsidRDefault="00F97550" w:rsidP="00F97550">
      <w:pPr>
        <w:rPr>
          <w:rFonts w:ascii="Times New Roman" w:hAnsi="Times New Roman"/>
          <w:b/>
          <w:color w:val="000000"/>
        </w:rPr>
      </w:pPr>
      <w:r w:rsidRPr="00A35ECB">
        <w:rPr>
          <w:rFonts w:ascii="Times New Roman" w:hAnsi="Times New Roman"/>
          <w:b/>
          <w:color w:val="000000"/>
        </w:rPr>
        <w:t>Student grades will be calculated</w:t>
      </w:r>
      <w:r w:rsidRPr="007C504C">
        <w:rPr>
          <w:rFonts w:ascii="Times New Roman" w:hAnsi="Times New Roman"/>
          <w:b/>
          <w:color w:val="000000"/>
        </w:rPr>
        <w:t xml:space="preserve"> as follows:</w:t>
      </w:r>
    </w:p>
    <w:p w14:paraId="00163296" w14:textId="77777777" w:rsidR="00F97550" w:rsidRPr="004E3F24" w:rsidRDefault="00F97550" w:rsidP="00F97550">
      <w:pPr>
        <w:rPr>
          <w:rFonts w:ascii="Times New Roman" w:hAnsi="Times New Roman" w:cs="Times New Roman"/>
          <w:color w:val="000000"/>
        </w:rPr>
      </w:pPr>
      <w:r>
        <w:rPr>
          <w:rFonts w:ascii="Times New Roman" w:hAnsi="Times New Roman" w:cs="Times New Roman"/>
          <w:color w:val="000000"/>
        </w:rPr>
        <w:t xml:space="preserve">Quizzes (lowest grade dropped):   </w:t>
      </w:r>
      <w:r>
        <w:rPr>
          <w:rFonts w:ascii="Times New Roman" w:hAnsi="Times New Roman" w:cs="Times New Roman"/>
          <w:color w:val="000000"/>
        </w:rPr>
        <w:tab/>
      </w:r>
      <w:r>
        <w:rPr>
          <w:rFonts w:ascii="Times New Roman" w:hAnsi="Times New Roman" w:cs="Times New Roman"/>
          <w:color w:val="000000"/>
        </w:rPr>
        <w:tab/>
        <w:t>50 points</w:t>
      </w:r>
    </w:p>
    <w:p w14:paraId="6E9F521F" w14:textId="77777777" w:rsidR="00F97550" w:rsidRDefault="00F97550" w:rsidP="00F97550">
      <w:pPr>
        <w:rPr>
          <w:rFonts w:ascii="Times New Roman" w:hAnsi="Times New Roman" w:cs="Times New Roman"/>
          <w:color w:val="000000"/>
        </w:rPr>
      </w:pPr>
      <w:r>
        <w:rPr>
          <w:rFonts w:ascii="Times New Roman" w:hAnsi="Times New Roman" w:cs="Times New Roman"/>
          <w:color w:val="000000"/>
        </w:rPr>
        <w:t>Regular Essay: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50 points</w:t>
      </w:r>
    </w:p>
    <w:p w14:paraId="711E60DA" w14:textId="77777777" w:rsidR="00F97550" w:rsidRPr="004E3F24" w:rsidRDefault="00F97550" w:rsidP="00F97550">
      <w:pPr>
        <w:rPr>
          <w:rFonts w:ascii="Times New Roman" w:hAnsi="Times New Roman" w:cs="Times New Roman"/>
          <w:color w:val="000000"/>
        </w:rPr>
      </w:pPr>
      <w:r>
        <w:rPr>
          <w:rFonts w:ascii="Times New Roman" w:hAnsi="Times New Roman" w:cs="Times New Roman"/>
          <w:color w:val="000000"/>
        </w:rPr>
        <w:t>Policy Analysis Memo</w:t>
      </w:r>
      <w:r>
        <w:rPr>
          <w:rFonts w:ascii="Times New Roman" w:hAnsi="Times New Roman" w:cs="Times New Roman"/>
          <w:color w:val="000000"/>
        </w:rPr>
        <w:tab/>
      </w:r>
      <w:r w:rsidRPr="004E3F24">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t>50 points</w:t>
      </w:r>
    </w:p>
    <w:p w14:paraId="357680E9" w14:textId="77777777" w:rsidR="00F97550" w:rsidRDefault="00F97550" w:rsidP="00F97550">
      <w:pPr>
        <w:rPr>
          <w:rFonts w:ascii="Times New Roman" w:hAnsi="Times New Roman" w:cs="Times New Roman"/>
          <w:color w:val="000000"/>
        </w:rPr>
      </w:pPr>
      <w:r>
        <w:rPr>
          <w:rFonts w:ascii="Times New Roman" w:hAnsi="Times New Roman" w:cs="Times New Roman"/>
          <w:color w:val="000000"/>
        </w:rPr>
        <w:t>Final Exam: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50 points </w:t>
      </w:r>
    </w:p>
    <w:p w14:paraId="1E3C2BE9" w14:textId="77777777" w:rsidR="00F97550" w:rsidRDefault="00F97550" w:rsidP="00F97550">
      <w:pPr>
        <w:rPr>
          <w:rFonts w:ascii="Times New Roman" w:hAnsi="Times New Roman" w:cs="Times New Roman"/>
          <w:color w:val="000000"/>
        </w:rPr>
      </w:pPr>
      <w:r>
        <w:rPr>
          <w:rFonts w:ascii="Times New Roman" w:hAnsi="Times New Roman" w:cs="Times New Roman"/>
          <w:color w:val="000000"/>
        </w:rPr>
        <w:lastRenderedPageBreak/>
        <w:t>Class Participation: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40 points</w:t>
      </w:r>
    </w:p>
    <w:p w14:paraId="056D4524" w14:textId="77777777" w:rsidR="00F97550" w:rsidRDefault="00F97550" w:rsidP="00F97550">
      <w:pPr>
        <w:widowControl w:val="0"/>
        <w:autoSpaceDE w:val="0"/>
        <w:autoSpaceDN w:val="0"/>
        <w:adjustRightInd w:val="0"/>
        <w:rPr>
          <w:rFonts w:ascii="Times New Roman" w:hAnsi="Times New Roman"/>
        </w:rPr>
      </w:pPr>
    </w:p>
    <w:p w14:paraId="4C023218" w14:textId="77777777" w:rsidR="00F97550" w:rsidRPr="007C504C" w:rsidRDefault="00F97550" w:rsidP="00F97550">
      <w:pPr>
        <w:widowControl w:val="0"/>
        <w:autoSpaceDE w:val="0"/>
        <w:autoSpaceDN w:val="0"/>
        <w:adjustRightInd w:val="0"/>
        <w:rPr>
          <w:rFonts w:ascii="Times New Roman" w:hAnsi="Times New Roman"/>
        </w:rPr>
      </w:pPr>
      <w:r w:rsidRPr="007C504C">
        <w:rPr>
          <w:rFonts w:ascii="Times New Roman" w:hAnsi="Times New Roman"/>
        </w:rPr>
        <w:t>Letter grades will be assigned as follows:</w:t>
      </w:r>
    </w:p>
    <w:p w14:paraId="0B48AF85" w14:textId="77777777" w:rsidR="00F97550" w:rsidRPr="007C504C" w:rsidRDefault="00F97550" w:rsidP="00F97550">
      <w:pPr>
        <w:widowControl w:val="0"/>
        <w:autoSpaceDE w:val="0"/>
        <w:autoSpaceDN w:val="0"/>
        <w:adjustRightInd w:val="0"/>
        <w:rPr>
          <w:rFonts w:ascii="Times New Roman" w:hAnsi="Times New Roman"/>
        </w:rPr>
      </w:pPr>
      <w:r>
        <w:rPr>
          <w:rFonts w:ascii="Times New Roman" w:hAnsi="Times New Roman"/>
        </w:rPr>
        <w:t xml:space="preserve">216-240 points: </w:t>
      </w:r>
      <w:r w:rsidRPr="007C504C">
        <w:rPr>
          <w:rFonts w:ascii="Times New Roman" w:hAnsi="Times New Roman"/>
        </w:rPr>
        <w:t>A</w:t>
      </w:r>
    </w:p>
    <w:p w14:paraId="7E822AE6" w14:textId="77777777" w:rsidR="00F97550" w:rsidRPr="007C504C" w:rsidRDefault="00F97550" w:rsidP="00F97550">
      <w:pPr>
        <w:widowControl w:val="0"/>
        <w:autoSpaceDE w:val="0"/>
        <w:autoSpaceDN w:val="0"/>
        <w:adjustRightInd w:val="0"/>
        <w:rPr>
          <w:rFonts w:ascii="Times New Roman" w:hAnsi="Times New Roman"/>
        </w:rPr>
      </w:pPr>
      <w:r>
        <w:rPr>
          <w:rFonts w:ascii="Times New Roman" w:hAnsi="Times New Roman"/>
        </w:rPr>
        <w:t>192-215 points:</w:t>
      </w:r>
      <w:r w:rsidRPr="007C504C">
        <w:rPr>
          <w:rFonts w:ascii="Times New Roman" w:hAnsi="Times New Roman"/>
        </w:rPr>
        <w:t xml:space="preserve"> B</w:t>
      </w:r>
    </w:p>
    <w:p w14:paraId="62B4B27D" w14:textId="77777777" w:rsidR="00F97550" w:rsidRPr="007C504C" w:rsidRDefault="00F97550" w:rsidP="00F97550">
      <w:pPr>
        <w:widowControl w:val="0"/>
        <w:autoSpaceDE w:val="0"/>
        <w:autoSpaceDN w:val="0"/>
        <w:adjustRightInd w:val="0"/>
        <w:rPr>
          <w:rFonts w:ascii="Times New Roman" w:hAnsi="Times New Roman"/>
        </w:rPr>
      </w:pPr>
      <w:r>
        <w:rPr>
          <w:rFonts w:ascii="Times New Roman" w:hAnsi="Times New Roman"/>
        </w:rPr>
        <w:t>168-191 points:</w:t>
      </w:r>
      <w:r w:rsidRPr="007C504C">
        <w:rPr>
          <w:rFonts w:ascii="Times New Roman" w:hAnsi="Times New Roman"/>
        </w:rPr>
        <w:t xml:space="preserve"> C</w:t>
      </w:r>
    </w:p>
    <w:p w14:paraId="493045D8" w14:textId="77777777" w:rsidR="00F97550" w:rsidRPr="007C504C" w:rsidRDefault="00F97550" w:rsidP="00F97550">
      <w:pPr>
        <w:widowControl w:val="0"/>
        <w:autoSpaceDE w:val="0"/>
        <w:autoSpaceDN w:val="0"/>
        <w:adjustRightInd w:val="0"/>
        <w:rPr>
          <w:rFonts w:ascii="Times New Roman" w:hAnsi="Times New Roman"/>
        </w:rPr>
      </w:pPr>
      <w:r>
        <w:rPr>
          <w:rFonts w:ascii="Times New Roman" w:hAnsi="Times New Roman"/>
        </w:rPr>
        <w:t>144-167 points:</w:t>
      </w:r>
      <w:r w:rsidRPr="007C504C">
        <w:rPr>
          <w:rFonts w:ascii="Times New Roman" w:hAnsi="Times New Roman"/>
        </w:rPr>
        <w:t xml:space="preserve"> D</w:t>
      </w:r>
    </w:p>
    <w:p w14:paraId="5BF4408A" w14:textId="77777777" w:rsidR="00F97550" w:rsidRPr="007C504C" w:rsidRDefault="00F97550" w:rsidP="00F97550">
      <w:pPr>
        <w:rPr>
          <w:rFonts w:ascii="Times New Roman" w:hAnsi="Times New Roman"/>
        </w:rPr>
      </w:pPr>
      <w:r>
        <w:rPr>
          <w:rFonts w:ascii="Times New Roman" w:hAnsi="Times New Roman"/>
        </w:rPr>
        <w:t>Below 144 points:</w:t>
      </w:r>
      <w:r w:rsidRPr="007C504C">
        <w:rPr>
          <w:rFonts w:ascii="Times New Roman" w:hAnsi="Times New Roman"/>
        </w:rPr>
        <w:t xml:space="preserve"> F</w:t>
      </w:r>
    </w:p>
    <w:p w14:paraId="445CDC81" w14:textId="77777777" w:rsidR="00F97550" w:rsidRPr="004E3F24" w:rsidRDefault="00F97550" w:rsidP="00F97550">
      <w:pPr>
        <w:rPr>
          <w:rFonts w:ascii="Times New Roman" w:hAnsi="Times New Roman" w:cs="Times New Roman"/>
          <w:color w:val="000000"/>
        </w:rPr>
      </w:pPr>
    </w:p>
    <w:p w14:paraId="398409B2" w14:textId="77777777" w:rsidR="00F97550" w:rsidRPr="003B0D19" w:rsidRDefault="00F97550" w:rsidP="00F97550">
      <w:pPr>
        <w:pStyle w:val="Heading3"/>
        <w:rPr>
          <w:rFonts w:ascii="Times New Roman" w:hAnsi="Times New Roman" w:cs="Times New Roman"/>
          <w:color w:val="auto"/>
        </w:rPr>
      </w:pPr>
      <w:r w:rsidRPr="003B0D19">
        <w:rPr>
          <w:rFonts w:ascii="Times New Roman" w:hAnsi="Times New Roman" w:cs="Times New Roman"/>
          <w:b/>
          <w:bCs/>
          <w:color w:val="auto"/>
        </w:rPr>
        <w:t>Grade Grievances:</w:t>
      </w:r>
      <w:r w:rsidRPr="003B0D19">
        <w:rPr>
          <w:rFonts w:ascii="Times New Roman" w:hAnsi="Times New Roman" w:cs="Times New Roman"/>
          <w:color w:val="auto"/>
        </w:rPr>
        <w:t xml:space="preserve"> </w:t>
      </w:r>
      <w:r w:rsidRPr="003B0D19">
        <w:rPr>
          <w:rFonts w:ascii="Times New Roman" w:hAnsi="Times New Roman" w:cs="Times New Roman"/>
          <w:color w:val="auto"/>
          <w:szCs w:val="21"/>
        </w:rPr>
        <w:t>Any appeal of a grade in this course must follow the procedures and deadlines for grade-related grievances as published in the current University Catalog.</w:t>
      </w:r>
    </w:p>
    <w:p w14:paraId="75F2D5CA" w14:textId="77777777" w:rsidR="00F97550" w:rsidRDefault="00F97550" w:rsidP="00A35ECB">
      <w:pPr>
        <w:widowControl w:val="0"/>
        <w:autoSpaceDE w:val="0"/>
        <w:autoSpaceDN w:val="0"/>
        <w:adjustRightInd w:val="0"/>
        <w:rPr>
          <w:rFonts w:ascii="Times New Roman" w:hAnsi="Times New Roman"/>
          <w:b/>
        </w:rPr>
      </w:pPr>
    </w:p>
    <w:p w14:paraId="684F5B2B" w14:textId="0D905AAA" w:rsidR="00A35ECB" w:rsidRPr="007C504C" w:rsidRDefault="00A35ECB" w:rsidP="00A35ECB">
      <w:pPr>
        <w:widowControl w:val="0"/>
        <w:autoSpaceDE w:val="0"/>
        <w:autoSpaceDN w:val="0"/>
        <w:adjustRightInd w:val="0"/>
        <w:rPr>
          <w:rFonts w:ascii="Times New Roman" w:hAnsi="Times New Roman"/>
        </w:rPr>
      </w:pPr>
      <w:r w:rsidRPr="00455A7E">
        <w:rPr>
          <w:rFonts w:ascii="Times New Roman" w:hAnsi="Times New Roman"/>
          <w:b/>
        </w:rPr>
        <w:t>Office Hours:</w:t>
      </w:r>
      <w:r w:rsidRPr="00455A7E">
        <w:rPr>
          <w:rFonts w:ascii="Times New Roman" w:hAnsi="Times New Roman"/>
        </w:rPr>
        <w:t xml:space="preserve"> I highly encourage students to </w:t>
      </w:r>
      <w:r w:rsidR="005307FC">
        <w:rPr>
          <w:rFonts w:ascii="Times New Roman" w:hAnsi="Times New Roman"/>
        </w:rPr>
        <w:t>meet with me</w:t>
      </w:r>
      <w:r w:rsidRPr="00455A7E">
        <w:rPr>
          <w:rFonts w:ascii="Times New Roman" w:hAnsi="Times New Roman"/>
        </w:rPr>
        <w:t xml:space="preserve"> during my </w:t>
      </w:r>
      <w:r w:rsidR="005307FC">
        <w:rPr>
          <w:rFonts w:ascii="Times New Roman" w:hAnsi="Times New Roman"/>
        </w:rPr>
        <w:t xml:space="preserve">virtual </w:t>
      </w:r>
      <w:r w:rsidRPr="00455A7E">
        <w:rPr>
          <w:rFonts w:ascii="Times New Roman" w:hAnsi="Times New Roman"/>
        </w:rPr>
        <w:t>office</w:t>
      </w:r>
      <w:r w:rsidRPr="007C504C">
        <w:rPr>
          <w:rFonts w:ascii="Times New Roman" w:hAnsi="Times New Roman"/>
        </w:rPr>
        <w:t xml:space="preserve"> hours with questions related to the course </w:t>
      </w:r>
      <w:r>
        <w:rPr>
          <w:rFonts w:ascii="Times New Roman" w:hAnsi="Times New Roman"/>
        </w:rPr>
        <w:t>material</w:t>
      </w:r>
      <w:r w:rsidRPr="007C504C">
        <w:rPr>
          <w:rFonts w:ascii="Times New Roman" w:hAnsi="Times New Roman"/>
        </w:rPr>
        <w:t xml:space="preserve"> and/or assessments.  If you cannot meet with me during my scheduled office hours, please contact me over email so that we can set up a time that works for the both of us during university business hours.</w:t>
      </w:r>
    </w:p>
    <w:p w14:paraId="47696433" w14:textId="77777777" w:rsidR="00A35ECB" w:rsidRPr="007C504C" w:rsidRDefault="00A35ECB" w:rsidP="00A35ECB">
      <w:pPr>
        <w:widowControl w:val="0"/>
        <w:autoSpaceDE w:val="0"/>
        <w:autoSpaceDN w:val="0"/>
        <w:adjustRightInd w:val="0"/>
        <w:rPr>
          <w:rFonts w:ascii="Times New Roman" w:hAnsi="Times New Roman"/>
        </w:rPr>
      </w:pPr>
    </w:p>
    <w:p w14:paraId="49034656" w14:textId="6CA82667" w:rsidR="005307FC" w:rsidRPr="007C504C" w:rsidRDefault="005307FC" w:rsidP="005307FC">
      <w:pPr>
        <w:widowControl w:val="0"/>
        <w:autoSpaceDE w:val="0"/>
        <w:autoSpaceDN w:val="0"/>
        <w:adjustRightInd w:val="0"/>
        <w:rPr>
          <w:rFonts w:ascii="Times New Roman" w:hAnsi="Times New Roman"/>
        </w:rPr>
      </w:pPr>
      <w:r w:rsidRPr="00455A7E">
        <w:rPr>
          <w:rFonts w:ascii="Times New Roman" w:hAnsi="Times New Roman"/>
          <w:b/>
        </w:rPr>
        <w:t>Electronic Devices:</w:t>
      </w:r>
      <w:r w:rsidRPr="007C504C">
        <w:rPr>
          <w:rFonts w:ascii="Times New Roman" w:hAnsi="Times New Roman"/>
        </w:rPr>
        <w:t xml:space="preserve"> </w:t>
      </w:r>
      <w:r>
        <w:rPr>
          <w:rFonts w:ascii="Times New Roman" w:hAnsi="Times New Roman"/>
        </w:rPr>
        <w:t xml:space="preserve">If you decide to be present for class when I am delivering the lecture, </w:t>
      </w:r>
      <w:r w:rsidR="00F97550">
        <w:rPr>
          <w:rFonts w:ascii="Times New Roman" w:hAnsi="Times New Roman"/>
        </w:rPr>
        <w:t xml:space="preserve">DO NOT use </w:t>
      </w:r>
      <w:r w:rsidRPr="007C504C">
        <w:rPr>
          <w:rFonts w:ascii="Times New Roman" w:hAnsi="Times New Roman"/>
        </w:rPr>
        <w:t xml:space="preserve">your </w:t>
      </w:r>
      <w:r>
        <w:rPr>
          <w:rFonts w:ascii="Times New Roman" w:hAnsi="Times New Roman"/>
        </w:rPr>
        <w:t xml:space="preserve">electronic </w:t>
      </w:r>
      <w:r w:rsidRPr="007C504C">
        <w:rPr>
          <w:rFonts w:ascii="Times New Roman" w:hAnsi="Times New Roman"/>
        </w:rPr>
        <w:t>devices to engage in activities that are unrelate</w:t>
      </w:r>
      <w:r>
        <w:rPr>
          <w:rFonts w:ascii="Times New Roman" w:hAnsi="Times New Roman"/>
        </w:rPr>
        <w:t>d to class (emailing, checking F</w:t>
      </w:r>
      <w:r w:rsidRPr="007C504C">
        <w:rPr>
          <w:rFonts w:ascii="Times New Roman" w:hAnsi="Times New Roman"/>
        </w:rPr>
        <w:t xml:space="preserve">acebook, </w:t>
      </w:r>
      <w:r>
        <w:rPr>
          <w:rFonts w:ascii="Times New Roman" w:hAnsi="Times New Roman"/>
        </w:rPr>
        <w:t>purchasing items online</w:t>
      </w:r>
      <w:r w:rsidRPr="007C504C">
        <w:rPr>
          <w:rFonts w:ascii="Times New Roman" w:hAnsi="Times New Roman"/>
        </w:rPr>
        <w:t>, playing games, etc.)</w:t>
      </w:r>
      <w:r>
        <w:rPr>
          <w:rFonts w:ascii="Times New Roman" w:hAnsi="Times New Roman"/>
        </w:rPr>
        <w:t>.  Additionally, please keep all cell phones on silent for the duration of the class.</w:t>
      </w:r>
    </w:p>
    <w:p w14:paraId="65149917" w14:textId="77777777" w:rsidR="00A35ECB" w:rsidRPr="007C504C" w:rsidRDefault="00A35ECB" w:rsidP="00A35ECB">
      <w:pPr>
        <w:widowControl w:val="0"/>
        <w:autoSpaceDE w:val="0"/>
        <w:autoSpaceDN w:val="0"/>
        <w:adjustRightInd w:val="0"/>
        <w:rPr>
          <w:rFonts w:ascii="Times New Roman" w:hAnsi="Times New Roman"/>
          <w:color w:val="000000"/>
        </w:rPr>
      </w:pPr>
    </w:p>
    <w:p w14:paraId="6241EBFB" w14:textId="77777777" w:rsidR="00A35ECB" w:rsidRPr="007C504C"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Bad Weather:</w:t>
      </w:r>
      <w:r>
        <w:rPr>
          <w:rFonts w:ascii="Times New Roman" w:hAnsi="Times New Roman"/>
          <w:color w:val="000000"/>
        </w:rPr>
        <w:t xml:space="preserve"> Any class cancellations issued</w:t>
      </w:r>
      <w:r w:rsidRPr="007C504C">
        <w:rPr>
          <w:rFonts w:ascii="Times New Roman" w:hAnsi="Times New Roman"/>
          <w:color w:val="000000"/>
        </w:rPr>
        <w:t xml:space="preserve"> by the University </w:t>
      </w:r>
      <w:proofErr w:type="gramStart"/>
      <w:r>
        <w:rPr>
          <w:rFonts w:ascii="Times New Roman" w:hAnsi="Times New Roman"/>
          <w:color w:val="000000"/>
        </w:rPr>
        <w:t>as a result of</w:t>
      </w:r>
      <w:proofErr w:type="gramEnd"/>
      <w:r>
        <w:rPr>
          <w:rFonts w:ascii="Times New Roman" w:hAnsi="Times New Roman"/>
          <w:color w:val="000000"/>
        </w:rPr>
        <w:t xml:space="preserve"> bad weather </w:t>
      </w:r>
      <w:r w:rsidRPr="007C504C">
        <w:rPr>
          <w:rFonts w:ascii="Times New Roman" w:hAnsi="Times New Roman"/>
          <w:color w:val="000000"/>
        </w:rPr>
        <w:t>will result in the scheduled topic or exam being held on the next class day.</w:t>
      </w:r>
    </w:p>
    <w:p w14:paraId="1606FA37" w14:textId="77777777" w:rsidR="00A35ECB" w:rsidRPr="007C504C" w:rsidRDefault="00A35ECB" w:rsidP="00A35ECB">
      <w:pPr>
        <w:widowControl w:val="0"/>
        <w:autoSpaceDE w:val="0"/>
        <w:autoSpaceDN w:val="0"/>
        <w:adjustRightInd w:val="0"/>
        <w:rPr>
          <w:rFonts w:ascii="Times New Roman" w:hAnsi="Times New Roman"/>
          <w:color w:val="000000"/>
        </w:rPr>
      </w:pPr>
    </w:p>
    <w:p w14:paraId="24B9D764" w14:textId="77777777" w:rsidR="00A35ECB" w:rsidRPr="007C504C"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Drop Policy:</w:t>
      </w:r>
      <w:r w:rsidRPr="007C504C">
        <w:rPr>
          <w:rFonts w:ascii="Times New Roman" w:hAnsi="Times New Roman"/>
          <w:color w:val="000000"/>
        </w:rPr>
        <w:t xml:space="preserve"> Students may drop or swap (adding and dropping a class concurrently) classes through </w:t>
      </w:r>
      <w:proofErr w:type="spellStart"/>
      <w:r w:rsidRPr="007C504C">
        <w:rPr>
          <w:rFonts w:ascii="Times New Roman" w:hAnsi="Times New Roman"/>
          <w:color w:val="000000"/>
        </w:rPr>
        <w:t>selfservice</w:t>
      </w:r>
      <w:proofErr w:type="spellEnd"/>
      <w:r w:rsidRPr="007C504C">
        <w:rPr>
          <w:rFonts w:ascii="Times New Roman" w:hAnsi="Times New Roman"/>
          <w:color w:val="000000"/>
        </w:rPr>
        <w:t xml:space="preserve"> in </w:t>
      </w:r>
      <w:proofErr w:type="spellStart"/>
      <w:r w:rsidRPr="007C504C">
        <w:rPr>
          <w:rFonts w:ascii="Times New Roman" w:hAnsi="Times New Roman"/>
          <w:color w:val="000000"/>
        </w:rPr>
        <w:t>MyMav</w:t>
      </w:r>
      <w:proofErr w:type="spellEnd"/>
      <w:r w:rsidRPr="007C504C">
        <w:rPr>
          <w:rFonts w:ascii="Times New Roman" w:hAnsi="Times New Roman"/>
          <w:color w:val="00000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r w:rsidRPr="007C504C">
        <w:rPr>
          <w:rFonts w:ascii="Times New Roman" w:hAnsi="Times New Roman"/>
          <w:color w:val="0000FF"/>
        </w:rPr>
        <w:t>http://wweb.uta.edu/aao/fao/</w:t>
      </w:r>
      <w:r w:rsidRPr="007C504C">
        <w:rPr>
          <w:rFonts w:ascii="Times New Roman" w:hAnsi="Times New Roman"/>
          <w:color w:val="000000"/>
        </w:rPr>
        <w:t>).</w:t>
      </w:r>
    </w:p>
    <w:p w14:paraId="0888CEC7" w14:textId="77777777" w:rsidR="00A35ECB" w:rsidRPr="007C504C" w:rsidRDefault="00A35ECB" w:rsidP="00A35ECB">
      <w:pPr>
        <w:widowControl w:val="0"/>
        <w:autoSpaceDE w:val="0"/>
        <w:autoSpaceDN w:val="0"/>
        <w:adjustRightInd w:val="0"/>
        <w:rPr>
          <w:rFonts w:ascii="Times New Roman" w:hAnsi="Times New Roman"/>
          <w:color w:val="000000"/>
        </w:rPr>
      </w:pPr>
    </w:p>
    <w:p w14:paraId="03716BA8" w14:textId="77777777" w:rsidR="00A35ECB"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Disability Accommodations:</w:t>
      </w:r>
      <w:r w:rsidRPr="007C504C">
        <w:rPr>
          <w:rFonts w:ascii="Times New Roman" w:hAnsi="Times New Roman"/>
          <w:color w:val="000000"/>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w:t>
      </w:r>
      <w:proofErr w:type="gramStart"/>
      <w:r w:rsidRPr="007C504C">
        <w:rPr>
          <w:rFonts w:ascii="Times New Roman" w:hAnsi="Times New Roman"/>
          <w:color w:val="000000"/>
        </w:rPr>
        <w:t>learning</w:t>
      </w:r>
      <w:proofErr w:type="gramEnd"/>
      <w:r w:rsidRPr="007C504C">
        <w:rPr>
          <w:rFonts w:ascii="Times New Roman" w:hAnsi="Times New Roman"/>
          <w:color w:val="000000"/>
        </w:rPr>
        <w:t xml:space="preserve"> may seek services and/or accommodations by contacting: </w:t>
      </w:r>
    </w:p>
    <w:p w14:paraId="313BCAD3" w14:textId="77777777" w:rsidR="00A35ECB" w:rsidRDefault="00A35ECB" w:rsidP="00A35ECB">
      <w:pPr>
        <w:widowControl w:val="0"/>
        <w:autoSpaceDE w:val="0"/>
        <w:autoSpaceDN w:val="0"/>
        <w:adjustRightInd w:val="0"/>
        <w:rPr>
          <w:rFonts w:ascii="Times New Roman" w:hAnsi="Times New Roman"/>
          <w:color w:val="000000"/>
        </w:rPr>
      </w:pPr>
    </w:p>
    <w:p w14:paraId="5DE0BC5E" w14:textId="77777777" w:rsidR="00A35ECB" w:rsidRPr="004F02CC" w:rsidRDefault="00A35ECB" w:rsidP="00A35ECB">
      <w:pPr>
        <w:widowControl w:val="0"/>
        <w:autoSpaceDE w:val="0"/>
        <w:autoSpaceDN w:val="0"/>
        <w:adjustRightInd w:val="0"/>
        <w:rPr>
          <w:rFonts w:ascii="Times New Roman" w:hAnsi="Times New Roman"/>
          <w:u w:val="single"/>
        </w:rPr>
      </w:pPr>
      <w:r w:rsidRPr="004F02CC">
        <w:rPr>
          <w:rFonts w:ascii="Times New Roman" w:hAnsi="Times New Roman"/>
        </w:rPr>
        <w:t xml:space="preserve">The Office for Students with Disabilities, (OSD) </w:t>
      </w:r>
      <w:hyperlink r:id="rId11" w:history="1">
        <w:r w:rsidRPr="004F02CC">
          <w:rPr>
            <w:rStyle w:val="Hyperlink"/>
            <w:rFonts w:ascii="Times New Roman" w:hAnsi="Times New Roman"/>
          </w:rPr>
          <w:t>www.uta.edu/disability</w:t>
        </w:r>
      </w:hyperlink>
      <w:r w:rsidRPr="004F02CC">
        <w:rPr>
          <w:rFonts w:ascii="Times New Roman" w:hAnsi="Times New Roman"/>
        </w:rPr>
        <w:t xml:space="preserve"> or calling 817-272-3364. Information regarding diagnostic criteria and policies for obtaining disability-based academic accommodations can be found at </w:t>
      </w:r>
      <w:hyperlink r:id="rId12" w:history="1">
        <w:r w:rsidRPr="004F02CC">
          <w:rPr>
            <w:rStyle w:val="Hyperlink"/>
            <w:rFonts w:ascii="Times New Roman" w:hAnsi="Times New Roman"/>
          </w:rPr>
          <w:t>www.uta.edu/disability</w:t>
        </w:r>
      </w:hyperlink>
      <w:r w:rsidRPr="004F02CC">
        <w:rPr>
          <w:rStyle w:val="Hyperlink"/>
          <w:rFonts w:ascii="Times New Roman" w:hAnsi="Times New Roman"/>
        </w:rPr>
        <w:t xml:space="preserve">.  </w:t>
      </w:r>
    </w:p>
    <w:p w14:paraId="11A75970" w14:textId="77777777" w:rsidR="00A35ECB" w:rsidRPr="004F02CC" w:rsidRDefault="00A35ECB" w:rsidP="00A35ECB">
      <w:pPr>
        <w:widowControl w:val="0"/>
        <w:autoSpaceDE w:val="0"/>
        <w:autoSpaceDN w:val="0"/>
        <w:adjustRightInd w:val="0"/>
        <w:rPr>
          <w:rFonts w:ascii="Times New Roman" w:hAnsi="Times New Roman"/>
          <w:color w:val="000000"/>
        </w:rPr>
      </w:pPr>
    </w:p>
    <w:p w14:paraId="5C1ED7C1" w14:textId="29FF17C9" w:rsidR="00A35ECB" w:rsidRPr="004F02CC" w:rsidRDefault="00A35ECB" w:rsidP="00A35ECB">
      <w:pPr>
        <w:rPr>
          <w:rFonts w:ascii="Times New Roman" w:hAnsi="Times New Roman"/>
        </w:rPr>
      </w:pPr>
      <w:r w:rsidRPr="004F02CC">
        <w:rPr>
          <w:rFonts w:ascii="Times New Roman" w:hAnsi="Times New Roman"/>
        </w:rPr>
        <w:t xml:space="preserve">Counseling and Psychological Services, (CAPS) </w:t>
      </w:r>
      <w:r w:rsidRPr="004F02CC">
        <w:rPr>
          <w:rFonts w:ascii="Times New Roman" w:hAnsi="Times New Roman"/>
          <w:color w:val="0000FF"/>
        </w:rPr>
        <w:t>www.uta.edu/caps/</w:t>
      </w:r>
      <w:r w:rsidRPr="004F02CC">
        <w:rPr>
          <w:rFonts w:ascii="Times New Roman" w:hAnsi="Times New Roman"/>
        </w:rPr>
        <w:t xml:space="preserve"> calling 817-272-3671</w:t>
      </w:r>
      <w:r w:rsidR="008D6360">
        <w:rPr>
          <w:rFonts w:ascii="Times New Roman" w:hAnsi="Times New Roman"/>
        </w:rPr>
        <w:t>,</w:t>
      </w:r>
      <w:r w:rsidRPr="004F02CC">
        <w:rPr>
          <w:rFonts w:ascii="Times New Roman" w:hAnsi="Times New Roman"/>
        </w:rPr>
        <w:t xml:space="preserve"> is also available to all students </w:t>
      </w:r>
      <w:r w:rsidRPr="004F02CC">
        <w:rPr>
          <w:rFonts w:ascii="Times New Roman" w:hAnsi="Times New Roman"/>
          <w:shd w:val="clear" w:color="auto" w:fill="FFFFFF"/>
        </w:rPr>
        <w:t xml:space="preserve">to help increase their understanding of personal issues, address mental and behavioral health problems and make positive changes in their lives. </w:t>
      </w:r>
    </w:p>
    <w:p w14:paraId="2647FE8D" w14:textId="77777777" w:rsidR="00A35ECB" w:rsidRPr="00196CE3" w:rsidRDefault="00A35ECB" w:rsidP="00A35ECB">
      <w:pPr>
        <w:widowControl w:val="0"/>
        <w:autoSpaceDE w:val="0"/>
        <w:autoSpaceDN w:val="0"/>
        <w:adjustRightInd w:val="0"/>
        <w:rPr>
          <w:rFonts w:ascii="Times New Roman" w:hAnsi="Times New Roman"/>
        </w:rPr>
      </w:pPr>
    </w:p>
    <w:p w14:paraId="3609B344" w14:textId="77777777" w:rsidR="00A35ECB" w:rsidRPr="00196CE3" w:rsidRDefault="00A35ECB" w:rsidP="00A35ECB">
      <w:pPr>
        <w:rPr>
          <w:rFonts w:ascii="Times New Roman" w:hAnsi="Times New Roman"/>
          <w:i/>
          <w:iCs/>
        </w:rPr>
      </w:pPr>
      <w:r w:rsidRPr="00196CE3">
        <w:rPr>
          <w:rFonts w:ascii="Times New Roman" w:hAnsi="Times New Roman"/>
          <w:b/>
          <w:bCs/>
        </w:rPr>
        <w:t>Non-Discrimination Policy:</w:t>
      </w:r>
      <w:r w:rsidRPr="00196CE3">
        <w:rPr>
          <w:rFonts w:ascii="Times New Roman" w:hAnsi="Times New Roman"/>
        </w:rPr>
        <w:t xml:space="preserve"> </w:t>
      </w:r>
      <w:r w:rsidRPr="00196CE3">
        <w:rPr>
          <w:rFonts w:ascii="Times New Roman" w:hAnsi="Times New Roman"/>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196CE3">
          <w:rPr>
            <w:rStyle w:val="Hyperlink"/>
            <w:rFonts w:ascii="Times New Roman" w:hAnsi="Times New Roman"/>
            <w:i/>
            <w:iCs/>
          </w:rPr>
          <w:t>uta.edu/</w:t>
        </w:r>
        <w:proofErr w:type="spellStart"/>
        <w:r w:rsidRPr="00196CE3">
          <w:rPr>
            <w:rStyle w:val="Hyperlink"/>
            <w:rFonts w:ascii="Times New Roman" w:hAnsi="Times New Roman"/>
            <w:i/>
            <w:iCs/>
          </w:rPr>
          <w:t>eos</w:t>
        </w:r>
        <w:proofErr w:type="spellEnd"/>
      </w:hyperlink>
      <w:r w:rsidRPr="00196CE3">
        <w:rPr>
          <w:rFonts w:ascii="Times New Roman" w:hAnsi="Times New Roman"/>
          <w:i/>
          <w:iCs/>
        </w:rPr>
        <w:t>.</w:t>
      </w:r>
    </w:p>
    <w:p w14:paraId="2D2F0076" w14:textId="77777777" w:rsidR="00A35ECB" w:rsidRPr="00196CE3" w:rsidRDefault="00A35ECB" w:rsidP="00A35ECB">
      <w:pPr>
        <w:rPr>
          <w:rFonts w:ascii="Times New Roman" w:hAnsi="Times New Roman"/>
          <w:i/>
          <w:iCs/>
        </w:rPr>
      </w:pPr>
    </w:p>
    <w:p w14:paraId="7F3170A7" w14:textId="394B94E3" w:rsidR="00A35ECB" w:rsidRPr="00196CE3" w:rsidRDefault="00A35ECB" w:rsidP="00A35ECB">
      <w:pPr>
        <w:rPr>
          <w:rFonts w:ascii="Times New Roman" w:hAnsi="Times New Roman"/>
        </w:rPr>
      </w:pPr>
      <w:r w:rsidRPr="00196CE3">
        <w:rPr>
          <w:rFonts w:ascii="Times New Roman" w:hAnsi="Times New Roman"/>
          <w:b/>
          <w:iCs/>
        </w:rPr>
        <w:t xml:space="preserve">Title IX Policy: </w:t>
      </w:r>
      <w:r w:rsidRPr="00196CE3">
        <w:rPr>
          <w:rFonts w:ascii="Times New Roman" w:hAnsi="Times New Roman"/>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96CE3">
        <w:rPr>
          <w:rFonts w:ascii="Times New Roman" w:hAnsi="Times New Roman"/>
          <w:iCs/>
        </w:rPr>
        <w:t>SaVE</w:t>
      </w:r>
      <w:proofErr w:type="spellEnd"/>
      <w:r w:rsidRPr="00196CE3">
        <w:rPr>
          <w:rFonts w:ascii="Times New Roman" w:hAnsi="Times New Roman"/>
          <w:iCs/>
        </w:rPr>
        <w:t xml:space="preserve"> Act). Sexual misconduct is a form of sex discrimination and will not be tolerated.</w:t>
      </w:r>
      <w:r w:rsidRPr="00196CE3">
        <w:rPr>
          <w:rFonts w:ascii="Times New Roman" w:hAnsi="Times New Roman"/>
          <w:b/>
          <w:iCs/>
        </w:rPr>
        <w:t xml:space="preserve"> </w:t>
      </w:r>
      <w:r w:rsidRPr="00196CE3">
        <w:rPr>
          <w:rFonts w:ascii="Times New Roman" w:hAnsi="Times New Roman"/>
          <w:i/>
          <w:iCs/>
          <w:shd w:val="clear" w:color="auto" w:fill="FFFFFF"/>
        </w:rPr>
        <w:t>For information regarding Title IX, visit</w:t>
      </w:r>
      <w:r w:rsidRPr="00196CE3">
        <w:rPr>
          <w:rFonts w:ascii="Times New Roman" w:hAnsi="Times New Roman"/>
        </w:rPr>
        <w:t xml:space="preserve"> </w:t>
      </w:r>
      <w:hyperlink r:id="rId14" w:history="1">
        <w:r w:rsidRPr="00196CE3">
          <w:rPr>
            <w:rStyle w:val="Hyperlink"/>
            <w:rFonts w:ascii="Times New Roman" w:hAnsi="Times New Roman"/>
          </w:rPr>
          <w:t>www.uta.edu/titleIX</w:t>
        </w:r>
      </w:hyperlink>
      <w:r w:rsidRPr="00196CE3">
        <w:rPr>
          <w:rFonts w:ascii="Times New Roman" w:hAnsi="Times New Roman"/>
        </w:rPr>
        <w:t xml:space="preserve"> or contact Ms. Jean Hood, Vice President and Title IX Coordinator at (817) 272-7091 or </w:t>
      </w:r>
      <w:hyperlink r:id="rId15" w:history="1">
        <w:r w:rsidRPr="00196CE3">
          <w:rPr>
            <w:rStyle w:val="Hyperlink"/>
            <w:rFonts w:ascii="Times New Roman" w:hAnsi="Times New Roman"/>
          </w:rPr>
          <w:t>jmhood@uta.edu</w:t>
        </w:r>
      </w:hyperlink>
      <w:r w:rsidRPr="00196CE3">
        <w:rPr>
          <w:rFonts w:ascii="Times New Roman" w:hAnsi="Times New Roman"/>
        </w:rPr>
        <w:t>.</w:t>
      </w:r>
    </w:p>
    <w:p w14:paraId="26BBA2F1" w14:textId="77777777" w:rsidR="00A35ECB" w:rsidRPr="00196CE3" w:rsidRDefault="00A35ECB" w:rsidP="00A35ECB">
      <w:pPr>
        <w:widowControl w:val="0"/>
        <w:autoSpaceDE w:val="0"/>
        <w:autoSpaceDN w:val="0"/>
        <w:adjustRightInd w:val="0"/>
        <w:rPr>
          <w:rFonts w:ascii="Times New Roman" w:hAnsi="Times New Roman"/>
        </w:rPr>
      </w:pPr>
    </w:p>
    <w:p w14:paraId="0766BD2A" w14:textId="77777777" w:rsidR="00A35ECB" w:rsidRPr="007C504C"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Academic Integrity:</w:t>
      </w:r>
      <w:r w:rsidRPr="007C504C">
        <w:rPr>
          <w:rFonts w:ascii="Times New Roman" w:hAnsi="Times New Roman"/>
          <w:color w:val="000000"/>
        </w:rPr>
        <w:t xml:space="preserve"> Students enrolled all UT Arlington courses are expected to adhere to the UT Arlington Honor Code:</w:t>
      </w:r>
    </w:p>
    <w:p w14:paraId="0B739DEC" w14:textId="77777777" w:rsidR="00A35ECB" w:rsidRPr="007C504C" w:rsidRDefault="00A35ECB" w:rsidP="00A35ECB">
      <w:pPr>
        <w:widowControl w:val="0"/>
        <w:autoSpaceDE w:val="0"/>
        <w:autoSpaceDN w:val="0"/>
        <w:adjustRightInd w:val="0"/>
        <w:rPr>
          <w:rFonts w:ascii="Times New Roman" w:hAnsi="Times New Roman"/>
          <w:color w:val="000000"/>
        </w:rPr>
      </w:pPr>
    </w:p>
    <w:p w14:paraId="6D7E19E8" w14:textId="77777777" w:rsidR="00A35ECB" w:rsidRDefault="00A35ECB" w:rsidP="00A35ECB">
      <w:pPr>
        <w:widowControl w:val="0"/>
        <w:autoSpaceDE w:val="0"/>
        <w:autoSpaceDN w:val="0"/>
        <w:adjustRightInd w:val="0"/>
        <w:rPr>
          <w:rFonts w:ascii="Times New Roman" w:hAnsi="Times New Roman"/>
          <w:i/>
          <w:color w:val="000000"/>
        </w:rPr>
      </w:pPr>
      <w:r w:rsidRPr="007C504C">
        <w:rPr>
          <w:rFonts w:ascii="Times New Roman" w:hAnsi="Times New Roman"/>
          <w:i/>
          <w:color w:val="000000"/>
        </w:rPr>
        <w:t xml:space="preserve">I pledge, on my honor, to uphold UT Arlington’s tradition of academic integrity, a tradition that values hard work and honest effort in the pursuit of academic excellence. </w:t>
      </w:r>
    </w:p>
    <w:p w14:paraId="19B4DBCF" w14:textId="77777777" w:rsidR="00A35ECB" w:rsidRDefault="00A35ECB" w:rsidP="00A35ECB">
      <w:pPr>
        <w:widowControl w:val="0"/>
        <w:autoSpaceDE w:val="0"/>
        <w:autoSpaceDN w:val="0"/>
        <w:adjustRightInd w:val="0"/>
        <w:rPr>
          <w:rFonts w:ascii="Times New Roman" w:hAnsi="Times New Roman"/>
          <w:i/>
          <w:color w:val="000000"/>
        </w:rPr>
      </w:pPr>
    </w:p>
    <w:p w14:paraId="4A6157DC" w14:textId="77777777" w:rsidR="00A35ECB" w:rsidRPr="007C504C" w:rsidRDefault="00A35ECB" w:rsidP="00A35ECB">
      <w:pPr>
        <w:widowControl w:val="0"/>
        <w:autoSpaceDE w:val="0"/>
        <w:autoSpaceDN w:val="0"/>
        <w:adjustRightInd w:val="0"/>
        <w:rPr>
          <w:rFonts w:ascii="Times New Roman" w:hAnsi="Times New Roman"/>
          <w:i/>
          <w:color w:val="000000"/>
        </w:rPr>
      </w:pPr>
      <w:r w:rsidRPr="007C504C">
        <w:rPr>
          <w:rFonts w:ascii="Times New Roman" w:hAnsi="Times New Roman"/>
          <w:i/>
          <w:color w:val="000000"/>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13746D97" w14:textId="77777777" w:rsidR="00A35ECB" w:rsidRPr="007C504C" w:rsidRDefault="00A35ECB" w:rsidP="00A35ECB">
      <w:pPr>
        <w:widowControl w:val="0"/>
        <w:autoSpaceDE w:val="0"/>
        <w:autoSpaceDN w:val="0"/>
        <w:adjustRightInd w:val="0"/>
        <w:rPr>
          <w:rFonts w:ascii="Times New Roman" w:hAnsi="Times New Roman"/>
          <w:color w:val="000000"/>
        </w:rPr>
      </w:pPr>
    </w:p>
    <w:p w14:paraId="749CE516" w14:textId="77777777" w:rsidR="00A35ECB" w:rsidRPr="0016052E" w:rsidRDefault="00A35ECB" w:rsidP="00A35ECB">
      <w:pPr>
        <w:keepNext/>
        <w:rPr>
          <w:rFonts w:ascii="Arial" w:hAnsi="Arial" w:cs="Arial"/>
          <w:sz w:val="21"/>
          <w:szCs w:val="21"/>
        </w:rPr>
      </w:pPr>
      <w:r w:rsidRPr="00196CE3">
        <w:rPr>
          <w:rFonts w:ascii="Times New Roman" w:hAnsi="Times New Roman"/>
        </w:rPr>
        <w:t xml:space="preserve">UT Arlington faculty members may employ the Honor Code in their courses by having students acknowledge the honor code as part of an examination or requiring students to incorporate the honor code into any work submitted. Per UT System </w:t>
      </w:r>
      <w:r w:rsidRPr="00196CE3">
        <w:rPr>
          <w:rFonts w:ascii="Times New Roman" w:hAnsi="Times New Roman"/>
          <w:i/>
        </w:rPr>
        <w:t>Regents’ Rule</w:t>
      </w:r>
      <w:r w:rsidRPr="00196CE3">
        <w:rPr>
          <w:rFonts w:ascii="Times New Roman" w:hAnsi="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w:t>
      </w:r>
      <w:r>
        <w:rPr>
          <w:rFonts w:ascii="Arial" w:hAnsi="Arial" w:cs="Arial"/>
          <w:sz w:val="21"/>
          <w:szCs w:val="21"/>
        </w:rPr>
        <w:t xml:space="preserve"> </w:t>
      </w:r>
      <w:hyperlink r:id="rId16"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420D75C7" w14:textId="77777777" w:rsidR="00A35ECB" w:rsidRPr="007C504C" w:rsidRDefault="00A35ECB" w:rsidP="00A35ECB">
      <w:pPr>
        <w:widowControl w:val="0"/>
        <w:autoSpaceDE w:val="0"/>
        <w:autoSpaceDN w:val="0"/>
        <w:adjustRightInd w:val="0"/>
        <w:rPr>
          <w:rFonts w:ascii="Times New Roman" w:hAnsi="Times New Roman"/>
          <w:color w:val="000000"/>
        </w:rPr>
      </w:pPr>
    </w:p>
    <w:p w14:paraId="196C25A4" w14:textId="74B5494E" w:rsidR="00A35ECB"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Electronic Communication:</w:t>
      </w:r>
      <w:r w:rsidRPr="007C504C">
        <w:rPr>
          <w:rFonts w:ascii="Times New Roman" w:hAnsi="Times New Roman"/>
          <w:color w:val="000000"/>
        </w:rPr>
        <w:t xml:space="preserve"> UT Arlington has adopted </w:t>
      </w:r>
      <w:proofErr w:type="spellStart"/>
      <w:r w:rsidRPr="007C504C">
        <w:rPr>
          <w:rFonts w:ascii="Times New Roman" w:hAnsi="Times New Roman"/>
          <w:color w:val="000000"/>
        </w:rPr>
        <w:t>MavMail</w:t>
      </w:r>
      <w:proofErr w:type="spellEnd"/>
      <w:r w:rsidRPr="007C504C">
        <w:rPr>
          <w:rFonts w:ascii="Times New Roman" w:hAnsi="Times New Roman"/>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C504C">
        <w:rPr>
          <w:rFonts w:ascii="Times New Roman" w:hAnsi="Times New Roman"/>
          <w:color w:val="000000"/>
        </w:rPr>
        <w:t>MavMail</w:t>
      </w:r>
      <w:proofErr w:type="spellEnd"/>
      <w:r w:rsidRPr="007C504C">
        <w:rPr>
          <w:rFonts w:ascii="Times New Roman" w:hAnsi="Times New Roman"/>
          <w:color w:val="000000"/>
        </w:rPr>
        <w:t xml:space="preserve"> account and are responsible for checking the inbox regularly. There is </w:t>
      </w:r>
      <w:r w:rsidRPr="007C504C">
        <w:rPr>
          <w:rFonts w:ascii="Times New Roman" w:hAnsi="Times New Roman"/>
          <w:color w:val="000000"/>
        </w:rPr>
        <w:lastRenderedPageBreak/>
        <w:t xml:space="preserve">no additional charge to students for using this account, which remains active even after graduation. Information about activating and using </w:t>
      </w:r>
      <w:proofErr w:type="spellStart"/>
      <w:r w:rsidRPr="007C504C">
        <w:rPr>
          <w:rFonts w:ascii="Times New Roman" w:hAnsi="Times New Roman"/>
          <w:color w:val="000000"/>
        </w:rPr>
        <w:t>MavMail</w:t>
      </w:r>
      <w:proofErr w:type="spellEnd"/>
      <w:r w:rsidRPr="007C504C">
        <w:rPr>
          <w:rFonts w:ascii="Times New Roman" w:hAnsi="Times New Roman"/>
          <w:color w:val="000000"/>
        </w:rPr>
        <w:t xml:space="preserve"> is available at </w:t>
      </w:r>
      <w:hyperlink r:id="rId17" w:history="1">
        <w:r w:rsidRPr="00617E21">
          <w:rPr>
            <w:rStyle w:val="Hyperlink"/>
            <w:rFonts w:ascii="Times New Roman" w:hAnsi="Times New Roman"/>
          </w:rPr>
          <w:t>http://www.uta.edu/oit/cs/email/mavmail.php</w:t>
        </w:r>
      </w:hyperlink>
      <w:r w:rsidRPr="007C504C">
        <w:rPr>
          <w:rFonts w:ascii="Times New Roman" w:hAnsi="Times New Roman"/>
          <w:color w:val="000000"/>
        </w:rPr>
        <w:t>.</w:t>
      </w:r>
    </w:p>
    <w:p w14:paraId="2BA5F2D7" w14:textId="77777777" w:rsidR="00A35ECB" w:rsidRDefault="00A35ECB" w:rsidP="00A35ECB">
      <w:pPr>
        <w:widowControl w:val="0"/>
        <w:autoSpaceDE w:val="0"/>
        <w:autoSpaceDN w:val="0"/>
        <w:adjustRightInd w:val="0"/>
        <w:rPr>
          <w:rFonts w:ascii="Times New Roman" w:hAnsi="Times New Roman"/>
          <w:color w:val="000000"/>
        </w:rPr>
      </w:pPr>
    </w:p>
    <w:p w14:paraId="1BBA68EB" w14:textId="77777777" w:rsidR="00855505" w:rsidRDefault="00855505" w:rsidP="00855505">
      <w:pPr>
        <w:rPr>
          <w:rFonts w:ascii="Times New Roman" w:hAnsi="Times New Roman"/>
          <w:i/>
        </w:rPr>
      </w:pPr>
      <w:r w:rsidRPr="00640629">
        <w:rPr>
          <w:rFonts w:ascii="Times New Roman" w:hAnsi="Times New Roman"/>
          <w:b/>
          <w:i/>
        </w:rPr>
        <w:t>Communicating with the Instructor:</w:t>
      </w:r>
    </w:p>
    <w:p w14:paraId="5957CCB2" w14:textId="6C3E7E34" w:rsidR="00855505" w:rsidRPr="00640629" w:rsidRDefault="00855505" w:rsidP="00855505">
      <w:pPr>
        <w:rPr>
          <w:rFonts w:ascii="Times New Roman" w:hAnsi="Times New Roman"/>
        </w:rPr>
      </w:pPr>
      <w:r>
        <w:rPr>
          <w:rFonts w:ascii="Times New Roman" w:hAnsi="Times New Roman"/>
          <w:i/>
        </w:rPr>
        <w:t>I</w:t>
      </w:r>
      <w:r w:rsidRPr="0026699F">
        <w:rPr>
          <w:rFonts w:ascii="Times New Roman" w:hAnsi="Times New Roman"/>
          <w:i/>
        </w:rPr>
        <w:t xml:space="preserve"> can only read emails from students using </w:t>
      </w:r>
      <w:r w:rsidRPr="006414F5">
        <w:rPr>
          <w:rFonts w:ascii="Times New Roman" w:hAnsi="Times New Roman"/>
          <w:i/>
        </w:rPr>
        <w:t xml:space="preserve">their </w:t>
      </w:r>
      <w:proofErr w:type="spellStart"/>
      <w:r w:rsidRPr="006414F5">
        <w:rPr>
          <w:rFonts w:ascii="Times New Roman" w:hAnsi="Times New Roman"/>
          <w:i/>
        </w:rPr>
        <w:t>MavMail</w:t>
      </w:r>
      <w:proofErr w:type="spellEnd"/>
      <w:r w:rsidRPr="0026699F">
        <w:rPr>
          <w:rFonts w:ascii="Times New Roman" w:hAnsi="Times New Roman"/>
          <w:i/>
        </w:rPr>
        <w:t xml:space="preserve"> accounts.  Therefore, do not send me emails using non-university accounts, such as Gmail, Yahoo, or Hotmail.</w:t>
      </w:r>
      <w:r>
        <w:rPr>
          <w:rFonts w:ascii="Times New Roman" w:hAnsi="Times New Roman"/>
        </w:rPr>
        <w:t xml:space="preserve">  </w:t>
      </w:r>
      <w:r w:rsidRPr="00640629">
        <w:rPr>
          <w:rFonts w:ascii="Times New Roman" w:hAnsi="Times New Roman"/>
        </w:rPr>
        <w:t xml:space="preserve">I will try to respond to emails as quickly as possible during normal business hours (Monday-Friday 9am – 5pm), usually within 24 hours.  However, please note that emails sent after hours, on weekends, and over University holidays may have a longer response time. Every email you send </w:t>
      </w:r>
      <w:r>
        <w:rPr>
          <w:rFonts w:ascii="Times New Roman" w:hAnsi="Times New Roman"/>
        </w:rPr>
        <w:t xml:space="preserve">should </w:t>
      </w:r>
      <w:r w:rsidRPr="00640629">
        <w:rPr>
          <w:rFonts w:ascii="Times New Roman" w:hAnsi="Times New Roman"/>
        </w:rPr>
        <w:t>have “</w:t>
      </w:r>
      <w:r w:rsidR="000D4A0C">
        <w:rPr>
          <w:rFonts w:ascii="Times New Roman" w:hAnsi="Times New Roman"/>
        </w:rPr>
        <w:t>POLS 3305” or “Urban Government in America</w:t>
      </w:r>
      <w:r w:rsidRPr="00640629">
        <w:rPr>
          <w:rFonts w:ascii="Times New Roman" w:hAnsi="Times New Roman"/>
        </w:rPr>
        <w:t>”</w:t>
      </w:r>
      <w:r>
        <w:rPr>
          <w:rFonts w:ascii="Times New Roman" w:hAnsi="Times New Roman"/>
        </w:rPr>
        <w:t xml:space="preserve"> and the specific question/concern</w:t>
      </w:r>
      <w:r w:rsidRPr="00640629">
        <w:rPr>
          <w:rFonts w:ascii="Times New Roman" w:hAnsi="Times New Roman"/>
        </w:rPr>
        <w:t xml:space="preserve"> within the subject line.  If I think your question or concern cannot be adequately addressed over email, I will ask you to come to my office hours.  </w:t>
      </w:r>
    </w:p>
    <w:p w14:paraId="64ECCFF4" w14:textId="77777777" w:rsidR="00A35ECB" w:rsidRDefault="00A35ECB" w:rsidP="00A35ECB">
      <w:pPr>
        <w:widowControl w:val="0"/>
        <w:autoSpaceDE w:val="0"/>
        <w:autoSpaceDN w:val="0"/>
        <w:adjustRightInd w:val="0"/>
        <w:rPr>
          <w:rFonts w:ascii="Times New Roman" w:hAnsi="Times New Roman"/>
          <w:color w:val="000000"/>
        </w:rPr>
      </w:pPr>
    </w:p>
    <w:p w14:paraId="6BF2B980" w14:textId="77777777" w:rsidR="00A35ECB" w:rsidRDefault="00A35ECB" w:rsidP="00A35ECB">
      <w:pPr>
        <w:rPr>
          <w:rFonts w:ascii="Arial" w:hAnsi="Arial" w:cs="Arial"/>
          <w:sz w:val="21"/>
          <w:szCs w:val="21"/>
        </w:rPr>
      </w:pPr>
      <w:r w:rsidRPr="00196CE3">
        <w:rPr>
          <w:rFonts w:ascii="Times New Roman" w:hAnsi="Times New Roman"/>
          <w:b/>
        </w:rPr>
        <w:t>Campus Carry:</w:t>
      </w:r>
      <w:r w:rsidRPr="00196CE3">
        <w:rPr>
          <w:rFonts w:ascii="Times New Roman" w:hAnsi="Times New Roma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w:t>
      </w:r>
      <w:r>
        <w:rPr>
          <w:rFonts w:ascii="Arial" w:hAnsi="Arial" w:cs="Arial"/>
          <w:sz w:val="21"/>
          <w:szCs w:val="21"/>
        </w:rPr>
        <w:t xml:space="preserve"> </w:t>
      </w:r>
      <w:hyperlink r:id="rId18" w:history="1">
        <w:r w:rsidRPr="00B84990">
          <w:rPr>
            <w:rStyle w:val="Hyperlink"/>
            <w:rFonts w:ascii="Arial" w:hAnsi="Arial" w:cs="Arial"/>
            <w:sz w:val="21"/>
            <w:szCs w:val="21"/>
          </w:rPr>
          <w:t>http://www.uta.edu/news/info/campus-carry/</w:t>
        </w:r>
      </w:hyperlink>
    </w:p>
    <w:p w14:paraId="59C358FC" w14:textId="77777777" w:rsidR="00A35ECB" w:rsidRPr="007C504C" w:rsidRDefault="00A35ECB" w:rsidP="00A35ECB">
      <w:pPr>
        <w:widowControl w:val="0"/>
        <w:autoSpaceDE w:val="0"/>
        <w:autoSpaceDN w:val="0"/>
        <w:adjustRightInd w:val="0"/>
        <w:rPr>
          <w:rFonts w:ascii="Times New Roman" w:hAnsi="Times New Roman"/>
          <w:color w:val="000000"/>
        </w:rPr>
      </w:pPr>
    </w:p>
    <w:p w14:paraId="3639B48F" w14:textId="77777777" w:rsidR="00A35ECB" w:rsidRPr="007C504C"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Student Feedback Survey:</w:t>
      </w:r>
      <w:r w:rsidRPr="007C504C">
        <w:rPr>
          <w:rFonts w:ascii="Times New Roman" w:hAnsi="Times New Roman"/>
          <w:color w:val="000000"/>
        </w:rPr>
        <w:t xml:space="preserve"> At the end of each term, students enrolled in classes categorized as “lecture,”</w:t>
      </w:r>
      <w:r>
        <w:rPr>
          <w:rFonts w:ascii="Times New Roman" w:hAnsi="Times New Roman"/>
          <w:color w:val="000000"/>
        </w:rPr>
        <w:t xml:space="preserve"> </w:t>
      </w:r>
      <w:r w:rsidRPr="007C504C">
        <w:rPr>
          <w:rFonts w:ascii="Times New Roman" w:hAnsi="Times New Roman"/>
          <w:color w:val="000000"/>
        </w:rPr>
        <w:t xml:space="preserve">“seminar,” or “laboratory” shall be directed to complete an online Student Feedback Survey (SFS). Instructions on how to access the SFS for this course will be sent directly to each student through </w:t>
      </w:r>
      <w:proofErr w:type="spellStart"/>
      <w:r w:rsidRPr="007C504C">
        <w:rPr>
          <w:rFonts w:ascii="Times New Roman" w:hAnsi="Times New Roman"/>
          <w:color w:val="000000"/>
        </w:rPr>
        <w:t>MavMail</w:t>
      </w:r>
      <w:proofErr w:type="spellEnd"/>
      <w:r w:rsidRPr="007C504C">
        <w:rPr>
          <w:rFonts w:ascii="Times New Roman" w:hAnsi="Times New Roman"/>
          <w:color w:val="00000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r w:rsidRPr="007C504C">
        <w:rPr>
          <w:rFonts w:ascii="Times New Roman" w:hAnsi="Times New Roman"/>
          <w:color w:val="0000FF"/>
        </w:rPr>
        <w:t>http://www.uta.edu/sfs</w:t>
      </w:r>
      <w:r w:rsidRPr="007C504C">
        <w:rPr>
          <w:rFonts w:ascii="Times New Roman" w:hAnsi="Times New Roman"/>
          <w:color w:val="000000"/>
        </w:rPr>
        <w:t>.</w:t>
      </w:r>
    </w:p>
    <w:p w14:paraId="5ED092D6" w14:textId="77777777" w:rsidR="00A35ECB" w:rsidRPr="007C504C" w:rsidRDefault="00A35ECB" w:rsidP="00A35ECB">
      <w:pPr>
        <w:widowControl w:val="0"/>
        <w:autoSpaceDE w:val="0"/>
        <w:autoSpaceDN w:val="0"/>
        <w:adjustRightInd w:val="0"/>
        <w:rPr>
          <w:rFonts w:ascii="Times New Roman" w:hAnsi="Times New Roman"/>
          <w:color w:val="000000"/>
        </w:rPr>
      </w:pPr>
    </w:p>
    <w:p w14:paraId="029E0120" w14:textId="77777777" w:rsidR="00A35ECB" w:rsidRPr="007C504C"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Final Review Week</w:t>
      </w:r>
      <w:r w:rsidRPr="007C504C">
        <w:rPr>
          <w:rFonts w:ascii="Times New Roman" w:hAnsi="Times New Roman"/>
          <w:color w:val="000000"/>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29DD2E3" w14:textId="77777777" w:rsidR="00A35ECB" w:rsidRPr="007C504C" w:rsidRDefault="00A35ECB" w:rsidP="00A35ECB">
      <w:pPr>
        <w:widowControl w:val="0"/>
        <w:autoSpaceDE w:val="0"/>
        <w:autoSpaceDN w:val="0"/>
        <w:adjustRightInd w:val="0"/>
        <w:rPr>
          <w:rFonts w:ascii="Times New Roman" w:hAnsi="Times New Roman"/>
          <w:color w:val="000000"/>
        </w:rPr>
      </w:pPr>
    </w:p>
    <w:p w14:paraId="7BB01306" w14:textId="2D758794" w:rsidR="00A35ECB" w:rsidRPr="007C504C"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Emergency Exit Procedures:</w:t>
      </w:r>
      <w:r w:rsidRPr="007C504C">
        <w:rPr>
          <w:rFonts w:ascii="Times New Roman" w:hAnsi="Times New Roman"/>
          <w:color w:val="000000"/>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CD6C5BC" w14:textId="77777777" w:rsidR="00A35ECB" w:rsidRPr="007C504C" w:rsidRDefault="00A35ECB" w:rsidP="00A35ECB">
      <w:pPr>
        <w:widowControl w:val="0"/>
        <w:autoSpaceDE w:val="0"/>
        <w:autoSpaceDN w:val="0"/>
        <w:adjustRightInd w:val="0"/>
        <w:rPr>
          <w:rFonts w:ascii="Times New Roman" w:hAnsi="Times New Roman"/>
          <w:color w:val="000000"/>
        </w:rPr>
      </w:pPr>
    </w:p>
    <w:p w14:paraId="5EEB6EBD" w14:textId="6CCD78E8" w:rsidR="001A2E06" w:rsidRDefault="001A2E06" w:rsidP="001A2E06">
      <w:pPr>
        <w:rPr>
          <w:rFonts w:ascii="Times New Roman" w:hAnsi="Times New Roman" w:cs="Times New Roman"/>
          <w:color w:val="000000" w:themeColor="text1"/>
        </w:rPr>
      </w:pPr>
      <w:r w:rsidRPr="007353C9">
        <w:rPr>
          <w:rFonts w:ascii="Times New Roman" w:hAnsi="Times New Roman"/>
          <w:b/>
          <w:bCs/>
          <w:color w:val="000000" w:themeColor="text1"/>
        </w:rPr>
        <w:lastRenderedPageBreak/>
        <w:t>The Academic Success Center:</w:t>
      </w:r>
      <w:r>
        <w:rPr>
          <w:rFonts w:ascii="Times New Roman" w:hAnsi="Times New Roman"/>
          <w:color w:val="000000" w:themeColor="text1"/>
        </w:rPr>
        <w:t xml:space="preserve"> </w:t>
      </w:r>
      <w:r w:rsidRPr="007353C9">
        <w:rPr>
          <w:rFonts w:ascii="Times New Roman" w:hAnsi="Times New Roman" w:cs="Times New Roman"/>
          <w:color w:val="000000" w:themeColor="text1"/>
        </w:rP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9" w:history="1">
        <w:r w:rsidRPr="007353C9">
          <w:rPr>
            <w:rStyle w:val="Hyperlink"/>
            <w:rFonts w:ascii="Times New Roman" w:hAnsi="Times New Roman" w:cs="Times New Roman"/>
            <w:color w:val="000000" w:themeColor="text1"/>
          </w:rPr>
          <w:t>Academic Success Center</w:t>
        </w:r>
      </w:hyperlink>
      <w:r w:rsidRPr="007353C9">
        <w:rPr>
          <w:rFonts w:ascii="Times New Roman" w:hAnsi="Times New Roman" w:cs="Times New Roman"/>
          <w:color w:val="000000" w:themeColor="text1"/>
        </w:rPr>
        <w:t xml:space="preserve"> (https://www.uta.edu/student-success/course-assistance).  To request disability accommodations for tutoring, please complete this </w:t>
      </w:r>
      <w:hyperlink r:id="rId20" w:history="1">
        <w:r w:rsidRPr="007353C9">
          <w:rPr>
            <w:rStyle w:val="Hyperlink"/>
            <w:rFonts w:ascii="Times New Roman" w:hAnsi="Times New Roman" w:cs="Times New Roman"/>
            <w:color w:val="000000" w:themeColor="text1"/>
          </w:rPr>
          <w:t>tutoring request form</w:t>
        </w:r>
      </w:hyperlink>
      <w:r w:rsidRPr="007353C9">
        <w:rPr>
          <w:rFonts w:ascii="Times New Roman" w:hAnsi="Times New Roman" w:cs="Times New Roman"/>
          <w:color w:val="000000" w:themeColor="text1"/>
        </w:rPr>
        <w:t xml:space="preserve"> (</w:t>
      </w:r>
      <w:hyperlink r:id="rId21" w:history="1">
        <w:r w:rsidRPr="005F3A4C">
          <w:rPr>
            <w:rStyle w:val="Hyperlink"/>
            <w:rFonts w:ascii="Times New Roman" w:hAnsi="Times New Roman" w:cs="Times New Roman"/>
          </w:rPr>
          <w:t>https://www.uta.edu/student-success/course-assistance/tutoring/request</w:t>
        </w:r>
      </w:hyperlink>
      <w:r w:rsidRPr="007353C9">
        <w:rPr>
          <w:rFonts w:ascii="Times New Roman" w:hAnsi="Times New Roman" w:cs="Times New Roman"/>
          <w:color w:val="000000" w:themeColor="text1"/>
        </w:rPr>
        <w:t>).</w:t>
      </w:r>
    </w:p>
    <w:p w14:paraId="023C27E7" w14:textId="21A457EA" w:rsidR="001A2E06" w:rsidRDefault="001A2E06" w:rsidP="001A2E06">
      <w:pPr>
        <w:rPr>
          <w:rFonts w:ascii="Times New Roman" w:hAnsi="Times New Roman" w:cs="Times New Roman"/>
          <w:color w:val="000000" w:themeColor="text1"/>
        </w:rPr>
      </w:pPr>
    </w:p>
    <w:p w14:paraId="158841FC" w14:textId="7CBF94C6" w:rsidR="001A2E06" w:rsidRPr="001A2E06" w:rsidRDefault="001A2E06" w:rsidP="001A2E06">
      <w:pPr>
        <w:rPr>
          <w:rFonts w:ascii="Times New Roman" w:hAnsi="Times New Roman" w:cs="Times New Roman"/>
          <w:color w:val="000000" w:themeColor="text1"/>
        </w:rPr>
      </w:pPr>
      <w:r w:rsidRPr="001A2E06">
        <w:rPr>
          <w:rFonts w:ascii="Times New Roman" w:hAnsi="Times New Roman" w:cs="Times New Roman"/>
          <w:b/>
          <w:bCs/>
          <w:color w:val="000000" w:themeColor="text1"/>
        </w:rPr>
        <w:t xml:space="preserve">The </w:t>
      </w:r>
      <w:hyperlink r:id="rId22">
        <w:r w:rsidRPr="001A2E06">
          <w:rPr>
            <w:rStyle w:val="Hyperlink"/>
            <w:rFonts w:ascii="Times New Roman" w:hAnsi="Times New Roman" w:cs="Times New Roman"/>
            <w:b/>
            <w:bCs/>
            <w:color w:val="000000" w:themeColor="text1"/>
          </w:rPr>
          <w:t>IDEAS Center</w:t>
        </w:r>
      </w:hyperlink>
      <w:r w:rsidRPr="001A2E06">
        <w:rPr>
          <w:rFonts w:ascii="Times New Roman" w:hAnsi="Times New Roman" w:cs="Times New Roman"/>
          <w:color w:val="000000" w:themeColor="text1"/>
        </w:rPr>
        <w:t xml:space="preserve"> (</w:t>
      </w:r>
      <w:hyperlink r:id="rId23" w:history="1">
        <w:r w:rsidRPr="001A2E06">
          <w:rPr>
            <w:rStyle w:val="Hyperlink"/>
            <w:rFonts w:ascii="Times New Roman" w:hAnsi="Times New Roman" w:cs="Times New Roman"/>
          </w:rPr>
          <w:t>https://www.uta.edu/ideas/</w:t>
        </w:r>
      </w:hyperlink>
      <w:r w:rsidRPr="001A2E06">
        <w:rPr>
          <w:rFonts w:ascii="Times New Roman" w:hAnsi="Times New Roman" w:cs="Times New Roman"/>
          <w:color w:val="000000" w:themeColor="text1"/>
        </w:rPr>
        <w:t>)</w:t>
      </w:r>
      <w:r w:rsidRPr="001A2E06">
        <w:rPr>
          <w:rFonts w:ascii="Times New Roman" w:hAnsi="Times New Roman" w:cs="Times New Roman"/>
          <w:b/>
          <w:bCs/>
          <w:color w:val="000000" w:themeColor="text1"/>
        </w:rPr>
        <w:t xml:space="preserve"> (</w:t>
      </w:r>
      <w:r w:rsidRPr="001A2E06">
        <w:rPr>
          <w:rFonts w:ascii="Times New Roman" w:hAnsi="Times New Roman" w:cs="Times New Roman"/>
          <w:color w:val="000000" w:themeColor="text1"/>
        </w:rPr>
        <w:t>2</w:t>
      </w:r>
      <w:r w:rsidRPr="001A2E06">
        <w:rPr>
          <w:rFonts w:ascii="Times New Roman" w:hAnsi="Times New Roman" w:cs="Times New Roman"/>
          <w:color w:val="000000" w:themeColor="text1"/>
          <w:vertAlign w:val="superscript"/>
        </w:rPr>
        <w:t>nd</w:t>
      </w:r>
      <w:r w:rsidRPr="001A2E06">
        <w:rPr>
          <w:rFonts w:ascii="Times New Roman" w:hAnsi="Times New Roman" w:cs="Times New Roman"/>
          <w:color w:val="000000" w:themeColor="text1"/>
        </w:rPr>
        <w:t xml:space="preserve"> Floor of Central Library) offers </w:t>
      </w:r>
      <w:r w:rsidRPr="001A2E06">
        <w:rPr>
          <w:rFonts w:ascii="Times New Roman" w:hAnsi="Times New Roman" w:cs="Times New Roman"/>
          <w:b/>
          <w:bCs/>
          <w:color w:val="000000" w:themeColor="text1"/>
        </w:rPr>
        <w:t>FREE</w:t>
      </w:r>
      <w:r w:rsidRPr="001A2E06">
        <w:rPr>
          <w:rFonts w:ascii="Times New Roman" w:hAnsi="Times New Roman" w:cs="Times New Roman"/>
          <w:color w:val="000000" w:themeColor="text1"/>
        </w:rPr>
        <w:t xml:space="preserve"> </w:t>
      </w:r>
      <w:hyperlink r:id="rId24">
        <w:r w:rsidRPr="001A2E06">
          <w:rPr>
            <w:rStyle w:val="Hyperlink"/>
            <w:rFonts w:ascii="Times New Roman" w:hAnsi="Times New Roman" w:cs="Times New Roman"/>
            <w:color w:val="000000" w:themeColor="text1"/>
          </w:rPr>
          <w:t>tutoring</w:t>
        </w:r>
      </w:hyperlink>
      <w:r w:rsidRPr="001A2E06">
        <w:rPr>
          <w:rFonts w:ascii="Times New Roman" w:hAnsi="Times New Roman" w:cs="Times New Roman"/>
          <w:color w:val="000000" w:themeColor="text1"/>
        </w:rPr>
        <w:t xml:space="preserve"> and </w:t>
      </w:r>
      <w:hyperlink r:id="rId25">
        <w:r w:rsidRPr="001A2E06">
          <w:rPr>
            <w:rStyle w:val="Hyperlink"/>
            <w:rFonts w:ascii="Times New Roman" w:hAnsi="Times New Roman" w:cs="Times New Roman"/>
            <w:color w:val="000000" w:themeColor="text1"/>
          </w:rPr>
          <w:t>mentoring</w:t>
        </w:r>
      </w:hyperlink>
      <w:r w:rsidRPr="001A2E06">
        <w:rPr>
          <w:rFonts w:ascii="Times New Roman" w:hAnsi="Times New Roman" w:cs="Times New Roman"/>
          <w:color w:val="000000" w:themeColor="text1"/>
        </w:rPr>
        <w:t xml:space="preserve"> to all students with a focus on transfer students, sophomores, veterans and others undergoing a transition to UT Arlington. Students can drop in or check the schedule of available peer tutors at www.uta.edu/IDEAS, or call (817) 272-6593.</w:t>
      </w:r>
    </w:p>
    <w:p w14:paraId="33C46EF1" w14:textId="77777777" w:rsidR="001A2E06" w:rsidRPr="001A2E06" w:rsidRDefault="001A2E06" w:rsidP="001A2E06">
      <w:pPr>
        <w:rPr>
          <w:rFonts w:ascii="Times New Roman" w:hAnsi="Times New Roman" w:cs="Times New Roman"/>
          <w:color w:val="000000" w:themeColor="text1"/>
        </w:rPr>
      </w:pPr>
    </w:p>
    <w:p w14:paraId="187F02D5" w14:textId="327A3677" w:rsidR="001A2E06" w:rsidRPr="001A2E06" w:rsidRDefault="001A2E06" w:rsidP="001A2E06">
      <w:pPr>
        <w:spacing w:after="100" w:afterAutospacing="1"/>
        <w:rPr>
          <w:rFonts w:ascii="Times New Roman" w:hAnsi="Times New Roman" w:cs="Times New Roman"/>
          <w:color w:val="000000" w:themeColor="text1"/>
        </w:rPr>
      </w:pPr>
      <w:r w:rsidRPr="001A2E06">
        <w:rPr>
          <w:rFonts w:ascii="Times New Roman" w:hAnsi="Times New Roman" w:cs="Times New Roman"/>
          <w:color w:val="000000" w:themeColor="text1"/>
          <w:szCs w:val="21"/>
        </w:rPr>
        <w:t xml:space="preserve">The Writing Center offers </w:t>
      </w:r>
      <w:r w:rsidRPr="001A2E06">
        <w:rPr>
          <w:rFonts w:ascii="Times New Roman" w:hAnsi="Times New Roman" w:cs="Times New Roman"/>
          <w:b/>
          <w:color w:val="000000" w:themeColor="text1"/>
          <w:szCs w:val="21"/>
        </w:rPr>
        <w:t>FREE</w:t>
      </w:r>
      <w:r w:rsidRPr="001A2E06">
        <w:rPr>
          <w:rFonts w:ascii="Times New Roman" w:hAnsi="Times New Roman" w:cs="Times New Roman"/>
          <w:color w:val="000000" w:themeColor="text1"/>
          <w:szCs w:val="21"/>
        </w:rPr>
        <w:t xml:space="preserve"> tutoring in 15-, 30-, 45-, and 60-minute face-to-face and online sessions to all UTA students on any phase of their UTA coursework. Register and make appointments online at the </w:t>
      </w:r>
      <w:hyperlink r:id="rId26" w:history="1">
        <w:r w:rsidRPr="001A2E06">
          <w:rPr>
            <w:rStyle w:val="Hyperlink"/>
            <w:rFonts w:ascii="Times New Roman" w:hAnsi="Times New Roman" w:cs="Times New Roman"/>
            <w:color w:val="000000" w:themeColor="text1"/>
            <w:szCs w:val="21"/>
          </w:rPr>
          <w:t>Writing Center</w:t>
        </w:r>
      </w:hyperlink>
      <w:r w:rsidRPr="001A2E06">
        <w:rPr>
          <w:rFonts w:ascii="Times New Roman" w:hAnsi="Times New Roman" w:cs="Times New Roman"/>
          <w:color w:val="000000" w:themeColor="text1"/>
          <w:szCs w:val="21"/>
        </w:rPr>
        <w:t xml:space="preserve"> (</w:t>
      </w:r>
      <w:r w:rsidRPr="001A2E06">
        <w:rPr>
          <w:rFonts w:ascii="Times New Roman" w:hAnsi="Times New Roman" w:cs="Times New Roman"/>
          <w:color w:val="000000" w:themeColor="text1"/>
        </w:rPr>
        <w:t>https://uta.mywconline.com)</w:t>
      </w:r>
      <w:r w:rsidRPr="001A2E06">
        <w:rPr>
          <w:rFonts w:ascii="Times New Roman" w:hAnsi="Times New Roman" w:cs="Times New Roman"/>
          <w:color w:val="000000" w:themeColor="text1"/>
          <w:szCs w:val="21"/>
        </w:rPr>
        <w:t xml:space="preserve">. Classroom visits, workshops, and specialized services for graduate students and faculty are also available. Please see </w:t>
      </w:r>
      <w:hyperlink r:id="rId27" w:history="1">
        <w:r w:rsidRPr="001A2E06">
          <w:rPr>
            <w:rStyle w:val="Hyperlink"/>
            <w:rFonts w:ascii="Times New Roman" w:hAnsi="Times New Roman" w:cs="Times New Roman"/>
            <w:color w:val="000000" w:themeColor="text1"/>
            <w:szCs w:val="21"/>
          </w:rPr>
          <w:t>Writing Center: OWL</w:t>
        </w:r>
      </w:hyperlink>
      <w:r w:rsidRPr="001A2E06">
        <w:rPr>
          <w:rFonts w:ascii="Times New Roman" w:hAnsi="Times New Roman" w:cs="Times New Roman"/>
          <w:color w:val="000000" w:themeColor="text1"/>
          <w:szCs w:val="21"/>
        </w:rPr>
        <w:t xml:space="preserve"> (http://www.uta.edu/owl) for detailed information on all our programs and services.</w:t>
      </w:r>
    </w:p>
    <w:p w14:paraId="2A1B09D9" w14:textId="5CBB7719" w:rsidR="00015A56" w:rsidRPr="001A2E06" w:rsidRDefault="001A2E06" w:rsidP="001A2E06">
      <w:pPr>
        <w:spacing w:before="100" w:beforeAutospacing="1" w:after="100" w:afterAutospacing="1"/>
        <w:rPr>
          <w:rFonts w:ascii="Times New Roman" w:hAnsi="Times New Roman" w:cs="Times New Roman"/>
          <w:color w:val="000000" w:themeColor="text1"/>
        </w:rPr>
        <w:sectPr w:rsidR="00015A56" w:rsidRPr="001A2E06" w:rsidSect="004B6709">
          <w:footerReference w:type="even" r:id="rId28"/>
          <w:footerReference w:type="default" r:id="rId29"/>
          <w:pgSz w:w="12240" w:h="15840"/>
          <w:pgMar w:top="1440" w:right="1440" w:bottom="1440" w:left="1440" w:header="720" w:footer="720" w:gutter="0"/>
          <w:cols w:space="720"/>
          <w:docGrid w:linePitch="360"/>
        </w:sectPr>
      </w:pPr>
      <w:r w:rsidRPr="001A2E06">
        <w:rPr>
          <w:rFonts w:ascii="Times New Roman" w:hAnsi="Times New Roman" w:cs="Times New Roman"/>
          <w:color w:val="000000" w:themeColor="text1"/>
        </w:rPr>
        <w:t xml:space="preserve">The </w:t>
      </w:r>
      <w:proofErr w:type="gramStart"/>
      <w:r w:rsidRPr="001A2E06">
        <w:rPr>
          <w:rFonts w:ascii="Times New Roman" w:hAnsi="Times New Roman" w:cs="Times New Roman"/>
          <w:color w:val="000000" w:themeColor="text1"/>
        </w:rPr>
        <w:t>Library’s</w:t>
      </w:r>
      <w:proofErr w:type="gramEnd"/>
      <w:r w:rsidRPr="001A2E06">
        <w:rPr>
          <w:rFonts w:ascii="Times New Roman" w:hAnsi="Times New Roman" w:cs="Times New Roman"/>
          <w:color w:val="000000" w:themeColor="text1"/>
        </w:rPr>
        <w:t xml:space="preserve"> 2</w:t>
      </w:r>
      <w:r w:rsidRPr="001A2E06">
        <w:rPr>
          <w:rFonts w:ascii="Times New Roman" w:hAnsi="Times New Roman" w:cs="Times New Roman"/>
          <w:color w:val="000000" w:themeColor="text1"/>
          <w:vertAlign w:val="superscript"/>
        </w:rPr>
        <w:t>nd</w:t>
      </w:r>
      <w:r w:rsidRPr="001A2E06">
        <w:rPr>
          <w:rFonts w:ascii="Times New Roman" w:hAnsi="Times New Roman" w:cs="Times New Roman"/>
          <w:color w:val="000000" w:themeColor="text1"/>
        </w:rPr>
        <w:t xml:space="preserve"> floor </w:t>
      </w:r>
      <w:hyperlink r:id="rId30">
        <w:r w:rsidRPr="001A2E06">
          <w:rPr>
            <w:rStyle w:val="Hyperlink"/>
            <w:rFonts w:ascii="Times New Roman" w:hAnsi="Times New Roman" w:cs="Times New Roman"/>
            <w:color w:val="000000" w:themeColor="text1"/>
          </w:rPr>
          <w:t>Academic Plaza</w:t>
        </w:r>
      </w:hyperlink>
      <w:r w:rsidRPr="001A2E06">
        <w:rPr>
          <w:rFonts w:ascii="Times New Roman" w:hAnsi="Times New Roman" w:cs="Times New Roman"/>
          <w:color w:val="000000" w:themeColor="text1"/>
        </w:rPr>
        <w:t xml:space="preserve"> (http://library.uta.edu/academic-plaza) offers students a central hub of support services, including IDEAS Center, University Advising Services, Transfer UTA and various college/school advising hours. Services are available during the </w:t>
      </w:r>
      <w:hyperlink r:id="rId31">
        <w:r w:rsidRPr="001A2E06">
          <w:rPr>
            <w:rStyle w:val="Hyperlink"/>
            <w:rFonts w:ascii="Times New Roman" w:hAnsi="Times New Roman" w:cs="Times New Roman"/>
            <w:color w:val="000000" w:themeColor="text1"/>
          </w:rPr>
          <w:t>library’s hours</w:t>
        </w:r>
      </w:hyperlink>
      <w:r w:rsidRPr="001A2E06">
        <w:rPr>
          <w:rFonts w:ascii="Times New Roman" w:hAnsi="Times New Roman" w:cs="Times New Roman"/>
          <w:color w:val="000000" w:themeColor="text1"/>
        </w:rPr>
        <w:t xml:space="preserve"> (https://library.uta.edu/hours) of operation.</w:t>
      </w:r>
    </w:p>
    <w:p w14:paraId="7D4C6C88" w14:textId="77777777" w:rsidR="001A2E06" w:rsidRDefault="001A2E06" w:rsidP="001A2E06">
      <w:pPr>
        <w:rPr>
          <w:rFonts w:ascii="Times New Roman" w:hAnsi="Times New Roman" w:cs="Times New Roman"/>
          <w:b/>
        </w:rPr>
      </w:pPr>
    </w:p>
    <w:p w14:paraId="524B6EA7" w14:textId="36F55862" w:rsidR="00425DDE" w:rsidRPr="00015A56" w:rsidRDefault="00425DDE" w:rsidP="00015A56">
      <w:pPr>
        <w:jc w:val="center"/>
        <w:rPr>
          <w:rFonts w:ascii="Times New Roman" w:hAnsi="Times New Roman" w:cs="Times New Roman"/>
        </w:rPr>
      </w:pPr>
      <w:r w:rsidRPr="005D6CAC">
        <w:rPr>
          <w:rFonts w:ascii="Times New Roman" w:hAnsi="Times New Roman" w:cs="Times New Roman"/>
          <w:b/>
        </w:rPr>
        <w:t>Schedule of Topics</w:t>
      </w:r>
    </w:p>
    <w:p w14:paraId="32E0D9E1" w14:textId="77777777" w:rsidR="00425DDE" w:rsidRPr="005D6CAC" w:rsidRDefault="00425DDE" w:rsidP="00425DDE">
      <w:pPr>
        <w:rPr>
          <w:rFonts w:ascii="Times New Roman" w:hAnsi="Times New Roman" w:cs="Times New Roman"/>
          <w:b/>
        </w:rPr>
      </w:pPr>
    </w:p>
    <w:p w14:paraId="39108123" w14:textId="77ECA1CD" w:rsidR="0052358D" w:rsidRPr="001A2E06" w:rsidRDefault="00B52207" w:rsidP="001A2E06">
      <w:pPr>
        <w:widowControl w:val="0"/>
        <w:autoSpaceDE w:val="0"/>
        <w:autoSpaceDN w:val="0"/>
        <w:adjustRightInd w:val="0"/>
        <w:rPr>
          <w:rFonts w:ascii="Times New Roman" w:hAnsi="Times New Roman"/>
        </w:rPr>
      </w:pPr>
      <w:r w:rsidRPr="00A270EE">
        <w:rPr>
          <w:rFonts w:ascii="Times New Roman" w:hAnsi="Times New Roman"/>
          <w:b/>
        </w:rPr>
        <w:t>Syllabus Changes</w:t>
      </w:r>
      <w:r w:rsidRPr="007C504C">
        <w:rPr>
          <w:rFonts w:ascii="Times New Roman" w:hAnsi="Times New Roman"/>
        </w:rPr>
        <w:t xml:space="preserve">: </w:t>
      </w:r>
      <w:r w:rsidRPr="00350661">
        <w:rPr>
          <w:rFonts w:ascii="Times New Roman" w:hAnsi="Times New Roman"/>
        </w:rPr>
        <w:t>As the instructor for this course, I reserve the right to adjust this schedule in any way that serves the educational needs of the students enrolled in this course.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90"/>
        <w:gridCol w:w="1890"/>
        <w:gridCol w:w="6030"/>
      </w:tblGrid>
      <w:tr w:rsidR="00E701DD" w:rsidRPr="007C504C" w14:paraId="12CA0E7A" w14:textId="77777777" w:rsidTr="00967FAB">
        <w:trPr>
          <w:trHeight w:val="143"/>
        </w:trPr>
        <w:tc>
          <w:tcPr>
            <w:tcW w:w="1548" w:type="dxa"/>
            <w:gridSpan w:val="2"/>
            <w:shd w:val="clear" w:color="auto" w:fill="auto"/>
          </w:tcPr>
          <w:p w14:paraId="19B783C0" w14:textId="77777777" w:rsidR="00B52207" w:rsidRPr="008C4289" w:rsidRDefault="00B52207" w:rsidP="0087304F">
            <w:pPr>
              <w:rPr>
                <w:rFonts w:ascii="Times New Roman" w:hAnsi="Times New Roman"/>
                <w:b/>
                <w:color w:val="000000"/>
              </w:rPr>
            </w:pPr>
            <w:r w:rsidRPr="008C4289">
              <w:rPr>
                <w:rFonts w:ascii="Times New Roman" w:hAnsi="Times New Roman"/>
                <w:b/>
                <w:color w:val="000000"/>
              </w:rPr>
              <w:t>Date</w:t>
            </w:r>
          </w:p>
        </w:tc>
        <w:tc>
          <w:tcPr>
            <w:tcW w:w="1890" w:type="dxa"/>
            <w:shd w:val="clear" w:color="auto" w:fill="auto"/>
          </w:tcPr>
          <w:p w14:paraId="30460955" w14:textId="77777777" w:rsidR="00B52207" w:rsidRPr="008C4289" w:rsidRDefault="00B52207" w:rsidP="0087304F">
            <w:pPr>
              <w:rPr>
                <w:rFonts w:ascii="Times New Roman" w:hAnsi="Times New Roman"/>
                <w:b/>
                <w:color w:val="000000"/>
              </w:rPr>
            </w:pPr>
            <w:r w:rsidRPr="008C4289">
              <w:rPr>
                <w:rFonts w:ascii="Times New Roman" w:hAnsi="Times New Roman"/>
                <w:b/>
                <w:color w:val="000000"/>
              </w:rPr>
              <w:t>Topic</w:t>
            </w:r>
          </w:p>
        </w:tc>
        <w:tc>
          <w:tcPr>
            <w:tcW w:w="6030" w:type="dxa"/>
            <w:shd w:val="clear" w:color="auto" w:fill="auto"/>
          </w:tcPr>
          <w:p w14:paraId="09E0DEA5" w14:textId="77777777" w:rsidR="00B52207" w:rsidRPr="008C4289" w:rsidRDefault="00B52207" w:rsidP="0087304F">
            <w:pPr>
              <w:rPr>
                <w:rFonts w:ascii="Times New Roman" w:hAnsi="Times New Roman"/>
                <w:b/>
                <w:color w:val="000000"/>
              </w:rPr>
            </w:pPr>
            <w:r w:rsidRPr="008C4289">
              <w:rPr>
                <w:rFonts w:ascii="Times New Roman" w:hAnsi="Times New Roman"/>
                <w:b/>
                <w:color w:val="000000"/>
              </w:rPr>
              <w:t>Readings</w:t>
            </w:r>
          </w:p>
        </w:tc>
      </w:tr>
      <w:tr w:rsidR="00650776" w:rsidRPr="007C504C" w14:paraId="3A898FA5" w14:textId="77777777" w:rsidTr="007E2722">
        <w:tc>
          <w:tcPr>
            <w:tcW w:w="1548" w:type="dxa"/>
            <w:gridSpan w:val="2"/>
            <w:shd w:val="clear" w:color="auto" w:fill="auto"/>
          </w:tcPr>
          <w:p w14:paraId="2FC334E4" w14:textId="4D63AD20" w:rsidR="00967FAB" w:rsidRDefault="00967FAB" w:rsidP="00650776">
            <w:pPr>
              <w:rPr>
                <w:rFonts w:ascii="Times New Roman" w:hAnsi="Times New Roman"/>
                <w:color w:val="000000"/>
              </w:rPr>
            </w:pPr>
            <w:r w:rsidRPr="00967FAB">
              <w:rPr>
                <w:rFonts w:ascii="Times New Roman" w:hAnsi="Times New Roman"/>
                <w:b/>
                <w:bCs/>
                <w:color w:val="000000"/>
              </w:rPr>
              <w:t>Week 1</w:t>
            </w:r>
            <w:r>
              <w:rPr>
                <w:rFonts w:ascii="Times New Roman" w:hAnsi="Times New Roman"/>
                <w:color w:val="000000"/>
              </w:rPr>
              <w:t>:</w:t>
            </w:r>
          </w:p>
          <w:p w14:paraId="6C9A0A13" w14:textId="2C0DA2EA" w:rsidR="00650776" w:rsidRPr="007C504C" w:rsidRDefault="00650776" w:rsidP="00650776">
            <w:pPr>
              <w:rPr>
                <w:rFonts w:ascii="Times New Roman" w:hAnsi="Times New Roman"/>
                <w:color w:val="000000"/>
              </w:rPr>
            </w:pPr>
            <w:r>
              <w:rPr>
                <w:rFonts w:ascii="Times New Roman" w:hAnsi="Times New Roman"/>
                <w:color w:val="000000"/>
              </w:rPr>
              <w:t>Jan 1</w:t>
            </w:r>
            <w:r w:rsidR="00907C0A">
              <w:rPr>
                <w:rFonts w:ascii="Times New Roman" w:hAnsi="Times New Roman"/>
                <w:color w:val="000000"/>
              </w:rPr>
              <w:t>6</w:t>
            </w:r>
            <w:r>
              <w:rPr>
                <w:rFonts w:ascii="Times New Roman" w:hAnsi="Times New Roman"/>
                <w:color w:val="000000"/>
              </w:rPr>
              <w:t xml:space="preserve"> (T</w:t>
            </w:r>
            <w:r w:rsidRPr="007C504C">
              <w:rPr>
                <w:rFonts w:ascii="Times New Roman" w:hAnsi="Times New Roman"/>
                <w:color w:val="000000"/>
              </w:rPr>
              <w:t>)</w:t>
            </w:r>
          </w:p>
        </w:tc>
        <w:tc>
          <w:tcPr>
            <w:tcW w:w="1890" w:type="dxa"/>
            <w:shd w:val="clear" w:color="auto" w:fill="auto"/>
          </w:tcPr>
          <w:p w14:paraId="6C817E19" w14:textId="7704641E" w:rsidR="00650776" w:rsidRPr="006E5A32" w:rsidRDefault="00650776" w:rsidP="00650776">
            <w:pPr>
              <w:rPr>
                <w:rFonts w:ascii="Times New Roman" w:hAnsi="Times New Roman"/>
                <w:color w:val="000000"/>
              </w:rPr>
            </w:pPr>
            <w:r w:rsidRPr="007C504C">
              <w:rPr>
                <w:rFonts w:ascii="Times New Roman" w:hAnsi="Times New Roman"/>
                <w:color w:val="000000"/>
              </w:rPr>
              <w:t>Introduction, syllabus, discuss class expectations</w:t>
            </w:r>
          </w:p>
        </w:tc>
        <w:tc>
          <w:tcPr>
            <w:tcW w:w="6030" w:type="dxa"/>
            <w:shd w:val="clear" w:color="auto" w:fill="auto"/>
          </w:tcPr>
          <w:p w14:paraId="3ECF8762" w14:textId="61D49F73" w:rsidR="00650776" w:rsidRPr="007C504C" w:rsidRDefault="005C743B" w:rsidP="00650776">
            <w:pPr>
              <w:rPr>
                <w:rFonts w:ascii="Times New Roman" w:hAnsi="Times New Roman"/>
                <w:color w:val="000000"/>
              </w:rPr>
            </w:pPr>
            <w:r>
              <w:rPr>
                <w:rFonts w:ascii="Times New Roman" w:hAnsi="Times New Roman"/>
                <w:color w:val="000000"/>
              </w:rPr>
              <w:t>No readings</w:t>
            </w:r>
          </w:p>
        </w:tc>
      </w:tr>
      <w:tr w:rsidR="00711576" w:rsidRPr="007C504C" w14:paraId="38DDE970" w14:textId="77777777" w:rsidTr="007E2722">
        <w:tc>
          <w:tcPr>
            <w:tcW w:w="1548" w:type="dxa"/>
            <w:gridSpan w:val="2"/>
            <w:shd w:val="clear" w:color="auto" w:fill="auto"/>
          </w:tcPr>
          <w:p w14:paraId="67CFF2F4" w14:textId="650A97B0" w:rsidR="00711576" w:rsidRPr="00711576" w:rsidRDefault="00F525FD" w:rsidP="0087304F">
            <w:pPr>
              <w:rPr>
                <w:rFonts w:ascii="Times New Roman" w:hAnsi="Times New Roman"/>
                <w:color w:val="000000"/>
              </w:rPr>
            </w:pPr>
            <w:r>
              <w:rPr>
                <w:rFonts w:ascii="Times New Roman" w:hAnsi="Times New Roman"/>
                <w:color w:val="000000"/>
              </w:rPr>
              <w:t xml:space="preserve">Jan </w:t>
            </w:r>
            <w:r w:rsidR="00907C0A">
              <w:rPr>
                <w:rFonts w:ascii="Times New Roman" w:hAnsi="Times New Roman"/>
                <w:color w:val="000000"/>
              </w:rPr>
              <w:t>18</w:t>
            </w:r>
            <w:r>
              <w:rPr>
                <w:rFonts w:ascii="Times New Roman" w:hAnsi="Times New Roman"/>
                <w:color w:val="000000"/>
              </w:rPr>
              <w:t xml:space="preserve"> (TH)</w:t>
            </w:r>
          </w:p>
        </w:tc>
        <w:tc>
          <w:tcPr>
            <w:tcW w:w="1890" w:type="dxa"/>
            <w:shd w:val="clear" w:color="auto" w:fill="auto"/>
          </w:tcPr>
          <w:p w14:paraId="2FA85D66" w14:textId="4995184D" w:rsidR="00711576" w:rsidRPr="006E5A32" w:rsidRDefault="00711576" w:rsidP="0087304F">
            <w:pPr>
              <w:rPr>
                <w:rFonts w:ascii="Times New Roman" w:hAnsi="Times New Roman"/>
                <w:color w:val="000000"/>
              </w:rPr>
            </w:pPr>
            <w:r>
              <w:rPr>
                <w:rFonts w:ascii="Times New Roman" w:hAnsi="Times New Roman"/>
                <w:color w:val="000000"/>
              </w:rPr>
              <w:t>City Politics in America: An Intro</w:t>
            </w:r>
            <w:r w:rsidR="008C4289">
              <w:rPr>
                <w:rFonts w:ascii="Times New Roman" w:hAnsi="Times New Roman"/>
                <w:color w:val="000000"/>
              </w:rPr>
              <w:t>duction</w:t>
            </w:r>
          </w:p>
        </w:tc>
        <w:tc>
          <w:tcPr>
            <w:tcW w:w="6030" w:type="dxa"/>
            <w:shd w:val="clear" w:color="auto" w:fill="auto"/>
          </w:tcPr>
          <w:p w14:paraId="314BDAD7" w14:textId="77777777" w:rsidR="005C743B" w:rsidRPr="008C4289" w:rsidRDefault="005C743B" w:rsidP="005C743B">
            <w:pPr>
              <w:rPr>
                <w:rFonts w:ascii="Times New Roman" w:hAnsi="Times New Roman" w:cs="Times New Roman"/>
                <w:b/>
                <w:i/>
                <w:iCs/>
                <w:color w:val="191919"/>
              </w:rPr>
            </w:pPr>
            <w:r>
              <w:rPr>
                <w:rFonts w:ascii="Times New Roman" w:hAnsi="Times New Roman"/>
                <w:b/>
                <w:color w:val="000000"/>
              </w:rPr>
              <w:t>Textbook:</w:t>
            </w:r>
          </w:p>
          <w:p w14:paraId="6913D4F7" w14:textId="7977B355" w:rsidR="00711576" w:rsidRPr="00546B80" w:rsidRDefault="00967FAB" w:rsidP="004F5963">
            <w:pPr>
              <w:pStyle w:val="ListParagraph"/>
              <w:numPr>
                <w:ilvl w:val="0"/>
                <w:numId w:val="3"/>
              </w:numPr>
              <w:rPr>
                <w:rFonts w:ascii="Times New Roman" w:hAnsi="Times New Roman"/>
                <w:color w:val="000000"/>
              </w:rPr>
            </w:pPr>
            <w:r>
              <w:rPr>
                <w:rFonts w:ascii="Times New Roman" w:hAnsi="Times New Roman" w:cs="Times New Roman"/>
                <w:iCs/>
                <w:color w:val="191919"/>
              </w:rPr>
              <w:t xml:space="preserve">“City Politics in America: An Introduction” from Judd and Hinze’s </w:t>
            </w:r>
            <w:r w:rsidRPr="00967FAB">
              <w:rPr>
                <w:rFonts w:ascii="Times New Roman" w:hAnsi="Times New Roman" w:cs="Times New Roman"/>
                <w:i/>
                <w:color w:val="191919"/>
              </w:rPr>
              <w:t>City Politics: The Political Economy of Urban America</w:t>
            </w:r>
            <w:r>
              <w:rPr>
                <w:rFonts w:ascii="Times New Roman" w:hAnsi="Times New Roman" w:cs="Times New Roman"/>
                <w:iCs/>
                <w:color w:val="191919"/>
              </w:rPr>
              <w:t>, pgs. 1-13</w:t>
            </w:r>
            <w:r w:rsidR="00170DB0" w:rsidRPr="00E77635">
              <w:rPr>
                <w:rFonts w:ascii="Times New Roman" w:hAnsi="Times New Roman" w:cs="Times New Roman"/>
                <w:iCs/>
                <w:color w:val="191919"/>
              </w:rPr>
              <w:t xml:space="preserve"> </w:t>
            </w:r>
          </w:p>
        </w:tc>
      </w:tr>
      <w:tr w:rsidR="00ED5C6F" w:rsidRPr="007C504C" w14:paraId="62B177DE" w14:textId="77777777" w:rsidTr="007E2722">
        <w:tc>
          <w:tcPr>
            <w:tcW w:w="9468" w:type="dxa"/>
            <w:gridSpan w:val="4"/>
            <w:shd w:val="clear" w:color="auto" w:fill="auto"/>
          </w:tcPr>
          <w:p w14:paraId="14F0531F" w14:textId="755EDDD1" w:rsidR="00ED5C6F" w:rsidRPr="00ED5C6F" w:rsidRDefault="00967FAB" w:rsidP="00ED5C6F">
            <w:pPr>
              <w:jc w:val="center"/>
              <w:rPr>
                <w:rFonts w:ascii="Times New Roman" w:hAnsi="Times New Roman"/>
                <w:b/>
                <w:color w:val="000000"/>
              </w:rPr>
            </w:pPr>
            <w:r>
              <w:rPr>
                <w:rFonts w:ascii="Times New Roman" w:hAnsi="Times New Roman"/>
                <w:b/>
                <w:color w:val="000000"/>
              </w:rPr>
              <w:t>Historical Background</w:t>
            </w:r>
          </w:p>
        </w:tc>
      </w:tr>
      <w:tr w:rsidR="00E701DD" w:rsidRPr="007C504C" w14:paraId="29A2BE57" w14:textId="77777777" w:rsidTr="007E2722">
        <w:tc>
          <w:tcPr>
            <w:tcW w:w="1458" w:type="dxa"/>
            <w:shd w:val="clear" w:color="auto" w:fill="auto"/>
          </w:tcPr>
          <w:p w14:paraId="6FECBC4C" w14:textId="0A49CF7B" w:rsidR="001F4FA6" w:rsidRDefault="00B52207" w:rsidP="00E77635">
            <w:pPr>
              <w:rPr>
                <w:rFonts w:ascii="Times New Roman" w:hAnsi="Times New Roman"/>
                <w:color w:val="000000"/>
              </w:rPr>
            </w:pPr>
            <w:r w:rsidRPr="0052358D">
              <w:rPr>
                <w:rFonts w:ascii="Times New Roman" w:hAnsi="Times New Roman"/>
                <w:b/>
                <w:color w:val="000000"/>
              </w:rPr>
              <w:t>Week 2:</w:t>
            </w:r>
            <w:r w:rsidRPr="007C504C">
              <w:rPr>
                <w:rFonts w:ascii="Times New Roman" w:hAnsi="Times New Roman"/>
                <w:color w:val="000000"/>
              </w:rPr>
              <w:t xml:space="preserve"> </w:t>
            </w:r>
          </w:p>
          <w:p w14:paraId="4A588D00" w14:textId="1EDC17BB" w:rsidR="00B52207" w:rsidRPr="007C504C" w:rsidRDefault="007F7EF4" w:rsidP="00E77635">
            <w:pPr>
              <w:rPr>
                <w:rFonts w:ascii="Times New Roman" w:hAnsi="Times New Roman"/>
                <w:color w:val="000000"/>
              </w:rPr>
            </w:pPr>
            <w:r>
              <w:rPr>
                <w:rFonts w:ascii="Times New Roman" w:hAnsi="Times New Roman"/>
                <w:color w:val="000000"/>
              </w:rPr>
              <w:t>Jan 2</w:t>
            </w:r>
            <w:r w:rsidR="00907C0A">
              <w:rPr>
                <w:rFonts w:ascii="Times New Roman" w:hAnsi="Times New Roman"/>
                <w:color w:val="000000"/>
              </w:rPr>
              <w:t>3</w:t>
            </w:r>
            <w:r>
              <w:rPr>
                <w:rFonts w:ascii="Times New Roman" w:hAnsi="Times New Roman"/>
                <w:color w:val="000000"/>
              </w:rPr>
              <w:t xml:space="preserve"> (T)</w:t>
            </w:r>
          </w:p>
        </w:tc>
        <w:tc>
          <w:tcPr>
            <w:tcW w:w="1980" w:type="dxa"/>
            <w:gridSpan w:val="2"/>
            <w:shd w:val="clear" w:color="auto" w:fill="auto"/>
          </w:tcPr>
          <w:p w14:paraId="42260D98" w14:textId="6474B563" w:rsidR="00B52207" w:rsidRPr="006E5A32" w:rsidRDefault="001F4FA6" w:rsidP="0087304F">
            <w:pPr>
              <w:rPr>
                <w:rFonts w:ascii="Times New Roman" w:hAnsi="Times New Roman"/>
                <w:color w:val="000000"/>
              </w:rPr>
            </w:pPr>
            <w:r>
              <w:rPr>
                <w:rFonts w:ascii="Times New Roman" w:hAnsi="Times New Roman"/>
                <w:color w:val="000000"/>
              </w:rPr>
              <w:t>Politics in the Pre-Industrial City</w:t>
            </w:r>
          </w:p>
        </w:tc>
        <w:tc>
          <w:tcPr>
            <w:tcW w:w="6030" w:type="dxa"/>
            <w:shd w:val="clear" w:color="auto" w:fill="auto"/>
          </w:tcPr>
          <w:p w14:paraId="57942DE6" w14:textId="2FAAC35C" w:rsidR="001F4FA6" w:rsidRDefault="00EF7008" w:rsidP="001F4FA6">
            <w:pPr>
              <w:rPr>
                <w:rFonts w:ascii="Times New Roman" w:hAnsi="Times New Roman" w:cs="Times New Roman"/>
                <w:b/>
                <w:i/>
                <w:iCs/>
                <w:color w:val="191919"/>
              </w:rPr>
            </w:pPr>
            <w:r>
              <w:rPr>
                <w:rFonts w:ascii="Times New Roman" w:hAnsi="Times New Roman"/>
                <w:b/>
                <w:color w:val="000000"/>
              </w:rPr>
              <w:t>Canvas</w:t>
            </w:r>
            <w:r w:rsidR="00B52207" w:rsidRPr="00B52207">
              <w:rPr>
                <w:rFonts w:ascii="Times New Roman" w:hAnsi="Times New Roman"/>
                <w:color w:val="000000"/>
              </w:rPr>
              <w:t xml:space="preserve">: </w:t>
            </w:r>
            <w:r>
              <w:rPr>
                <w:rFonts w:ascii="Times New Roman" w:hAnsi="Times New Roman"/>
                <w:color w:val="000000"/>
              </w:rPr>
              <w:t xml:space="preserve">From </w:t>
            </w:r>
            <w:r w:rsidRPr="00EF7008">
              <w:rPr>
                <w:rFonts w:ascii="Times New Roman" w:hAnsi="Times New Roman"/>
                <w:b/>
                <w:bCs/>
                <w:i/>
                <w:iCs/>
                <w:color w:val="000000"/>
              </w:rPr>
              <w:t>Urban Politics Reader</w:t>
            </w:r>
          </w:p>
          <w:p w14:paraId="056A44EC" w14:textId="323A775E" w:rsidR="001F4FA6" w:rsidRPr="001F4FA6" w:rsidRDefault="001F4FA6" w:rsidP="004F5963">
            <w:pPr>
              <w:pStyle w:val="ListParagraph"/>
              <w:numPr>
                <w:ilvl w:val="0"/>
                <w:numId w:val="4"/>
              </w:numPr>
              <w:rPr>
                <w:rFonts w:ascii="Times New Roman" w:hAnsi="Times New Roman" w:cs="Times New Roman"/>
                <w:iCs/>
                <w:color w:val="191919"/>
              </w:rPr>
            </w:pPr>
            <w:r w:rsidRPr="001F4FA6">
              <w:rPr>
                <w:rFonts w:ascii="Times New Roman" w:hAnsi="Times New Roman" w:cs="Times New Roman"/>
                <w:iCs/>
                <w:color w:val="191919"/>
              </w:rPr>
              <w:t xml:space="preserve">Intro to Chapter 2 </w:t>
            </w:r>
            <w:r w:rsidR="0086454F">
              <w:rPr>
                <w:rFonts w:ascii="Times New Roman" w:hAnsi="Times New Roman" w:cs="Times New Roman"/>
                <w:iCs/>
                <w:color w:val="191919"/>
              </w:rPr>
              <w:t>(</w:t>
            </w:r>
            <w:r w:rsidRPr="001F4FA6">
              <w:rPr>
                <w:rFonts w:ascii="Times New Roman" w:hAnsi="Times New Roman" w:cs="Times New Roman"/>
                <w:iCs/>
                <w:color w:val="191919"/>
              </w:rPr>
              <w:t>pgs. 35-37)</w:t>
            </w:r>
          </w:p>
          <w:p w14:paraId="13B42504" w14:textId="3B61F6F4" w:rsidR="007E02A6" w:rsidRPr="001F4FA6" w:rsidRDefault="001F4FA6" w:rsidP="004F5963">
            <w:pPr>
              <w:pStyle w:val="ListParagraph"/>
              <w:numPr>
                <w:ilvl w:val="0"/>
                <w:numId w:val="4"/>
              </w:numPr>
              <w:rPr>
                <w:rFonts w:ascii="Times New Roman" w:hAnsi="Times New Roman" w:cs="Times New Roman"/>
                <w:iCs/>
                <w:color w:val="191919"/>
              </w:rPr>
            </w:pPr>
            <w:r w:rsidRPr="001F4FA6">
              <w:rPr>
                <w:rFonts w:ascii="Times New Roman" w:hAnsi="Times New Roman" w:cs="Times New Roman"/>
                <w:iCs/>
                <w:color w:val="191919"/>
              </w:rPr>
              <w:t xml:space="preserve">“The Ruling Elite” </w:t>
            </w:r>
            <w:r w:rsidR="007E02A6" w:rsidRPr="001F4FA6">
              <w:rPr>
                <w:rFonts w:ascii="Times New Roman" w:hAnsi="Times New Roman" w:cs="Times New Roman"/>
              </w:rPr>
              <w:t>(</w:t>
            </w:r>
            <w:r w:rsidR="00823FCA" w:rsidRPr="001F4FA6">
              <w:rPr>
                <w:rFonts w:ascii="Times New Roman" w:hAnsi="Times New Roman" w:cs="Times New Roman"/>
              </w:rPr>
              <w:t>pg</w:t>
            </w:r>
            <w:r w:rsidR="00E52B2C" w:rsidRPr="001F4FA6">
              <w:rPr>
                <w:rFonts w:ascii="Times New Roman" w:hAnsi="Times New Roman" w:cs="Times New Roman"/>
              </w:rPr>
              <w:t>s.</w:t>
            </w:r>
            <w:r>
              <w:rPr>
                <w:rFonts w:ascii="Times New Roman" w:hAnsi="Times New Roman" w:cs="Times New Roman"/>
              </w:rPr>
              <w:t xml:space="preserve"> 38-43</w:t>
            </w:r>
            <w:r w:rsidR="007E02A6" w:rsidRPr="001F4FA6">
              <w:rPr>
                <w:rFonts w:ascii="Times New Roman" w:hAnsi="Times New Roman" w:cs="Times New Roman"/>
              </w:rPr>
              <w:t>)</w:t>
            </w:r>
          </w:p>
          <w:p w14:paraId="384BD452" w14:textId="60D324A9" w:rsidR="001F4FA6" w:rsidRPr="001F4FA6" w:rsidRDefault="001F4FA6" w:rsidP="004F5963">
            <w:pPr>
              <w:pStyle w:val="ListParagraph"/>
              <w:numPr>
                <w:ilvl w:val="0"/>
                <w:numId w:val="4"/>
              </w:numPr>
              <w:rPr>
                <w:rFonts w:ascii="Times New Roman" w:hAnsi="Times New Roman" w:cs="Times New Roman"/>
                <w:iCs/>
                <w:color w:val="191919"/>
              </w:rPr>
            </w:pPr>
            <w:r>
              <w:rPr>
                <w:rFonts w:ascii="Times New Roman" w:hAnsi="Times New Roman" w:cs="Times New Roman"/>
              </w:rPr>
              <w:t>“The Businessman as City Booster” (pgs. 51-56)</w:t>
            </w:r>
          </w:p>
          <w:p w14:paraId="11634D8C" w14:textId="02224DAC" w:rsidR="007E02A6" w:rsidRPr="001F4FA6" w:rsidRDefault="001F4FA6" w:rsidP="004F5963">
            <w:pPr>
              <w:pStyle w:val="ListParagraph"/>
              <w:numPr>
                <w:ilvl w:val="0"/>
                <w:numId w:val="4"/>
              </w:numPr>
              <w:rPr>
                <w:rFonts w:ascii="Times New Roman" w:hAnsi="Times New Roman" w:cs="Times New Roman"/>
                <w:iCs/>
                <w:color w:val="191919"/>
              </w:rPr>
            </w:pPr>
            <w:r>
              <w:rPr>
                <w:rFonts w:ascii="Times New Roman" w:hAnsi="Times New Roman" w:cs="Times New Roman"/>
              </w:rPr>
              <w:t>Conclusion (pgs. 57-59)</w:t>
            </w:r>
          </w:p>
        </w:tc>
      </w:tr>
      <w:tr w:rsidR="00E701DD" w:rsidRPr="007C504C" w14:paraId="3A0A8DA4" w14:textId="77777777" w:rsidTr="007E2722">
        <w:tc>
          <w:tcPr>
            <w:tcW w:w="1458" w:type="dxa"/>
            <w:shd w:val="clear" w:color="auto" w:fill="auto"/>
          </w:tcPr>
          <w:p w14:paraId="2A0B2D77" w14:textId="0B4418F0" w:rsidR="00823FCA" w:rsidRPr="007C504C" w:rsidRDefault="00E77635" w:rsidP="0087304F">
            <w:pPr>
              <w:rPr>
                <w:rFonts w:ascii="Times New Roman" w:hAnsi="Times New Roman"/>
                <w:color w:val="000000"/>
              </w:rPr>
            </w:pPr>
            <w:r>
              <w:rPr>
                <w:rFonts w:ascii="Times New Roman" w:hAnsi="Times New Roman"/>
                <w:color w:val="000000"/>
              </w:rPr>
              <w:lastRenderedPageBreak/>
              <w:t>Jan 2</w:t>
            </w:r>
            <w:r w:rsidR="00907C0A">
              <w:rPr>
                <w:rFonts w:ascii="Times New Roman" w:hAnsi="Times New Roman"/>
                <w:color w:val="000000"/>
              </w:rPr>
              <w:t>5</w:t>
            </w:r>
            <w:r>
              <w:rPr>
                <w:rFonts w:ascii="Times New Roman" w:hAnsi="Times New Roman"/>
                <w:color w:val="000000"/>
              </w:rPr>
              <w:t xml:space="preserve"> (TH)</w:t>
            </w:r>
          </w:p>
        </w:tc>
        <w:tc>
          <w:tcPr>
            <w:tcW w:w="1980" w:type="dxa"/>
            <w:gridSpan w:val="2"/>
            <w:shd w:val="clear" w:color="auto" w:fill="auto"/>
          </w:tcPr>
          <w:p w14:paraId="09DBF890" w14:textId="20A38A3A" w:rsidR="00823FCA" w:rsidRPr="006E5A32" w:rsidRDefault="001F4FA6" w:rsidP="0087304F">
            <w:pPr>
              <w:rPr>
                <w:rFonts w:ascii="Times New Roman" w:hAnsi="Times New Roman"/>
                <w:color w:val="000000"/>
              </w:rPr>
            </w:pPr>
            <w:r>
              <w:rPr>
                <w:rFonts w:ascii="Times New Roman" w:hAnsi="Times New Roman"/>
                <w:color w:val="000000"/>
              </w:rPr>
              <w:t>Political Machines</w:t>
            </w:r>
          </w:p>
        </w:tc>
        <w:tc>
          <w:tcPr>
            <w:tcW w:w="6030" w:type="dxa"/>
            <w:shd w:val="clear" w:color="auto" w:fill="auto"/>
          </w:tcPr>
          <w:p w14:paraId="022C93E8" w14:textId="77777777" w:rsidR="005C743B" w:rsidRPr="008C4289" w:rsidRDefault="005C743B" w:rsidP="005C743B">
            <w:pPr>
              <w:rPr>
                <w:rFonts w:ascii="Times New Roman" w:hAnsi="Times New Roman" w:cs="Times New Roman"/>
                <w:b/>
                <w:i/>
                <w:iCs/>
                <w:color w:val="191919"/>
              </w:rPr>
            </w:pPr>
            <w:r>
              <w:rPr>
                <w:rFonts w:ascii="Times New Roman" w:hAnsi="Times New Roman"/>
                <w:b/>
                <w:color w:val="000000"/>
              </w:rPr>
              <w:t>Textbook:</w:t>
            </w:r>
          </w:p>
          <w:p w14:paraId="4579B015" w14:textId="77777777" w:rsidR="005C743B" w:rsidRPr="005C743B" w:rsidRDefault="00D36636" w:rsidP="00782366">
            <w:pPr>
              <w:pStyle w:val="ListParagraph"/>
              <w:numPr>
                <w:ilvl w:val="0"/>
                <w:numId w:val="9"/>
              </w:numPr>
              <w:rPr>
                <w:rFonts w:ascii="Times New Roman" w:hAnsi="Times New Roman"/>
                <w:bCs/>
                <w:color w:val="000000"/>
              </w:rPr>
            </w:pPr>
            <w:r>
              <w:rPr>
                <w:rFonts w:ascii="Times New Roman" w:hAnsi="Times New Roman"/>
                <w:bCs/>
                <w:color w:val="000000"/>
              </w:rPr>
              <w:t>“</w:t>
            </w:r>
            <w:r w:rsidRPr="00D36636">
              <w:rPr>
                <w:rFonts w:ascii="Times New Roman" w:hAnsi="Times New Roman"/>
                <w:bCs/>
                <w:color w:val="000000"/>
              </w:rPr>
              <w:t>Political Machines and the Immigrants</w:t>
            </w:r>
            <w:r>
              <w:rPr>
                <w:rFonts w:ascii="Times New Roman" w:hAnsi="Times New Roman"/>
                <w:bCs/>
                <w:color w:val="000000"/>
              </w:rPr>
              <w:t xml:space="preserve">” </w:t>
            </w:r>
            <w:r>
              <w:rPr>
                <w:rFonts w:ascii="Times New Roman" w:hAnsi="Times New Roman" w:cs="Times New Roman"/>
                <w:iCs/>
                <w:color w:val="191919"/>
              </w:rPr>
              <w:t xml:space="preserve">from Judd and Hinze’s </w:t>
            </w:r>
            <w:r w:rsidRPr="00967FAB">
              <w:rPr>
                <w:rFonts w:ascii="Times New Roman" w:hAnsi="Times New Roman" w:cs="Times New Roman"/>
                <w:i/>
                <w:color w:val="191919"/>
              </w:rPr>
              <w:t>City Politics: The Political Economy of Urban America</w:t>
            </w:r>
            <w:r>
              <w:rPr>
                <w:rFonts w:ascii="Times New Roman" w:hAnsi="Times New Roman" w:cs="Times New Roman"/>
                <w:iCs/>
                <w:color w:val="191919"/>
              </w:rPr>
              <w:t>, pgs. 54-83</w:t>
            </w:r>
          </w:p>
          <w:p w14:paraId="56DB66FB" w14:textId="5966528C" w:rsidR="00782366" w:rsidRPr="005C743B" w:rsidRDefault="00907C0A" w:rsidP="00782366">
            <w:pPr>
              <w:pStyle w:val="ListParagraph"/>
              <w:numPr>
                <w:ilvl w:val="0"/>
                <w:numId w:val="9"/>
              </w:numPr>
              <w:rPr>
                <w:rFonts w:ascii="Times New Roman" w:hAnsi="Times New Roman"/>
                <w:bCs/>
                <w:color w:val="000000"/>
              </w:rPr>
            </w:pPr>
            <w:r w:rsidRPr="005C743B">
              <w:rPr>
                <w:rFonts w:ascii="Times New Roman" w:hAnsi="Times New Roman" w:cs="Times New Roman"/>
                <w:b/>
                <w:iCs/>
                <w:color w:val="191919"/>
                <w:highlight w:val="yellow"/>
              </w:rPr>
              <w:t>In-Class Group</w:t>
            </w:r>
            <w:r w:rsidR="00D36636" w:rsidRPr="005C743B">
              <w:rPr>
                <w:rFonts w:ascii="Times New Roman" w:hAnsi="Times New Roman" w:cs="Times New Roman"/>
                <w:b/>
                <w:iCs/>
                <w:color w:val="191919"/>
                <w:highlight w:val="yellow"/>
              </w:rPr>
              <w:t xml:space="preserve"> </w:t>
            </w:r>
            <w:r w:rsidR="00782366" w:rsidRPr="005C743B">
              <w:rPr>
                <w:rFonts w:ascii="Times New Roman" w:hAnsi="Times New Roman" w:cs="Times New Roman"/>
                <w:b/>
                <w:iCs/>
                <w:color w:val="191919"/>
                <w:highlight w:val="yellow"/>
              </w:rPr>
              <w:t xml:space="preserve">Quiz #1 </w:t>
            </w:r>
          </w:p>
        </w:tc>
      </w:tr>
      <w:tr w:rsidR="00E701DD" w:rsidRPr="007C504C" w14:paraId="763BAF0F" w14:textId="77777777" w:rsidTr="007E2722">
        <w:trPr>
          <w:trHeight w:val="1070"/>
        </w:trPr>
        <w:tc>
          <w:tcPr>
            <w:tcW w:w="1458" w:type="dxa"/>
            <w:shd w:val="clear" w:color="auto" w:fill="auto"/>
          </w:tcPr>
          <w:p w14:paraId="578FCA18" w14:textId="77777777" w:rsidR="00D06AEA" w:rsidRDefault="00B52207" w:rsidP="00E77635">
            <w:pPr>
              <w:rPr>
                <w:rFonts w:ascii="Times New Roman" w:hAnsi="Times New Roman"/>
                <w:color w:val="000000"/>
              </w:rPr>
            </w:pPr>
            <w:r w:rsidRPr="0052358D">
              <w:rPr>
                <w:rFonts w:ascii="Times New Roman" w:hAnsi="Times New Roman"/>
                <w:b/>
                <w:color w:val="000000"/>
              </w:rPr>
              <w:t>Week 3:</w:t>
            </w:r>
            <w:r w:rsidRPr="007C504C">
              <w:rPr>
                <w:rFonts w:ascii="Times New Roman" w:hAnsi="Times New Roman"/>
                <w:color w:val="000000"/>
              </w:rPr>
              <w:t xml:space="preserve"> </w:t>
            </w:r>
          </w:p>
          <w:p w14:paraId="636CD836" w14:textId="735F1BFF" w:rsidR="00B52207" w:rsidRPr="007C504C" w:rsidRDefault="00907C0A" w:rsidP="00E77635">
            <w:pPr>
              <w:rPr>
                <w:rFonts w:ascii="Times New Roman" w:hAnsi="Times New Roman"/>
                <w:color w:val="000000"/>
              </w:rPr>
            </w:pPr>
            <w:r>
              <w:rPr>
                <w:rFonts w:ascii="Times New Roman" w:hAnsi="Times New Roman"/>
                <w:color w:val="000000"/>
              </w:rPr>
              <w:t xml:space="preserve">Jan 30 (T) &amp; </w:t>
            </w:r>
            <w:r w:rsidR="007F7EF4">
              <w:rPr>
                <w:rFonts w:ascii="Times New Roman" w:hAnsi="Times New Roman"/>
                <w:color w:val="000000"/>
              </w:rPr>
              <w:t xml:space="preserve">Feb </w:t>
            </w:r>
            <w:r w:rsidR="0086454F">
              <w:rPr>
                <w:rFonts w:ascii="Times New Roman" w:hAnsi="Times New Roman"/>
                <w:color w:val="000000"/>
              </w:rPr>
              <w:t>1</w:t>
            </w:r>
            <w:r w:rsidR="007F7EF4">
              <w:rPr>
                <w:rFonts w:ascii="Times New Roman" w:hAnsi="Times New Roman"/>
                <w:color w:val="000000"/>
              </w:rPr>
              <w:t xml:space="preserve"> (T</w:t>
            </w:r>
            <w:r>
              <w:rPr>
                <w:rFonts w:ascii="Times New Roman" w:hAnsi="Times New Roman"/>
                <w:color w:val="000000"/>
              </w:rPr>
              <w:t>H</w:t>
            </w:r>
            <w:r w:rsidR="007F7EF4">
              <w:rPr>
                <w:rFonts w:ascii="Times New Roman" w:hAnsi="Times New Roman"/>
                <w:color w:val="000000"/>
              </w:rPr>
              <w:t>)</w:t>
            </w:r>
          </w:p>
        </w:tc>
        <w:tc>
          <w:tcPr>
            <w:tcW w:w="1980" w:type="dxa"/>
            <w:gridSpan w:val="2"/>
            <w:shd w:val="clear" w:color="auto" w:fill="auto"/>
          </w:tcPr>
          <w:p w14:paraId="61AF69D4" w14:textId="07B1F5B1" w:rsidR="00B52207" w:rsidRPr="006E5A32" w:rsidRDefault="001279BB" w:rsidP="0087304F">
            <w:pPr>
              <w:rPr>
                <w:rFonts w:ascii="Times New Roman" w:hAnsi="Times New Roman"/>
                <w:color w:val="000000"/>
              </w:rPr>
            </w:pPr>
            <w:r>
              <w:rPr>
                <w:rFonts w:ascii="Times New Roman" w:hAnsi="Times New Roman"/>
                <w:color w:val="000000"/>
              </w:rPr>
              <w:t>The Reform Crusades</w:t>
            </w:r>
            <w:r w:rsidR="007F7EF4">
              <w:rPr>
                <w:rFonts w:ascii="Times New Roman" w:hAnsi="Times New Roman"/>
                <w:color w:val="000000"/>
              </w:rPr>
              <w:t xml:space="preserve"> and its Legacy</w:t>
            </w:r>
          </w:p>
        </w:tc>
        <w:tc>
          <w:tcPr>
            <w:tcW w:w="6030" w:type="dxa"/>
            <w:shd w:val="clear" w:color="auto" w:fill="auto"/>
          </w:tcPr>
          <w:p w14:paraId="0332D120" w14:textId="77777777" w:rsidR="005C743B" w:rsidRPr="008C4289" w:rsidRDefault="005C743B" w:rsidP="005C743B">
            <w:pPr>
              <w:rPr>
                <w:rFonts w:ascii="Times New Roman" w:hAnsi="Times New Roman" w:cs="Times New Roman"/>
                <w:b/>
                <w:i/>
                <w:iCs/>
                <w:color w:val="191919"/>
              </w:rPr>
            </w:pPr>
            <w:r>
              <w:rPr>
                <w:rFonts w:ascii="Times New Roman" w:hAnsi="Times New Roman"/>
                <w:b/>
                <w:color w:val="000000"/>
              </w:rPr>
              <w:t>Textbook:</w:t>
            </w:r>
          </w:p>
          <w:p w14:paraId="411C1172" w14:textId="77777777" w:rsidR="00FC1C42" w:rsidRPr="005C743B" w:rsidRDefault="007F7EF4" w:rsidP="004F5963">
            <w:pPr>
              <w:pStyle w:val="ListParagraph"/>
              <w:numPr>
                <w:ilvl w:val="0"/>
                <w:numId w:val="10"/>
              </w:numPr>
              <w:rPr>
                <w:rFonts w:ascii="Times New Roman" w:hAnsi="Times New Roman"/>
                <w:bCs/>
                <w:color w:val="000000"/>
              </w:rPr>
            </w:pPr>
            <w:r>
              <w:rPr>
                <w:rFonts w:ascii="Times New Roman" w:hAnsi="Times New Roman"/>
                <w:bCs/>
                <w:color w:val="000000"/>
              </w:rPr>
              <w:t>“The Reform Crusad</w:t>
            </w:r>
            <w:r w:rsidR="00277AD3">
              <w:rPr>
                <w:rFonts w:ascii="Times New Roman" w:hAnsi="Times New Roman"/>
                <w:bCs/>
                <w:color w:val="000000"/>
              </w:rPr>
              <w:t>e</w:t>
            </w:r>
            <w:r>
              <w:rPr>
                <w:rFonts w:ascii="Times New Roman" w:hAnsi="Times New Roman"/>
                <w:bCs/>
                <w:color w:val="000000"/>
              </w:rPr>
              <w:t xml:space="preserve">s” </w:t>
            </w:r>
            <w:r>
              <w:rPr>
                <w:rFonts w:ascii="Times New Roman" w:hAnsi="Times New Roman" w:cs="Times New Roman"/>
                <w:iCs/>
                <w:color w:val="191919"/>
              </w:rPr>
              <w:t xml:space="preserve">from Judd and Hinze’s </w:t>
            </w:r>
            <w:r w:rsidRPr="00967FAB">
              <w:rPr>
                <w:rFonts w:ascii="Times New Roman" w:hAnsi="Times New Roman" w:cs="Times New Roman"/>
                <w:i/>
                <w:color w:val="191919"/>
              </w:rPr>
              <w:t>City Politics: The Political Economy of Urban America</w:t>
            </w:r>
            <w:r>
              <w:rPr>
                <w:rFonts w:ascii="Times New Roman" w:hAnsi="Times New Roman" w:cs="Times New Roman"/>
                <w:iCs/>
                <w:color w:val="191919"/>
              </w:rPr>
              <w:t xml:space="preserve">, pgs. </w:t>
            </w:r>
            <w:r w:rsidR="00277AD3">
              <w:rPr>
                <w:rFonts w:ascii="Times New Roman" w:hAnsi="Times New Roman" w:cs="Times New Roman"/>
                <w:iCs/>
                <w:color w:val="191919"/>
              </w:rPr>
              <w:t>84-125</w:t>
            </w:r>
          </w:p>
          <w:p w14:paraId="40EA43E6" w14:textId="3D3E228E" w:rsidR="005C743B" w:rsidRPr="00277AD3" w:rsidRDefault="005C743B" w:rsidP="004F5963">
            <w:pPr>
              <w:pStyle w:val="ListParagraph"/>
              <w:numPr>
                <w:ilvl w:val="0"/>
                <w:numId w:val="10"/>
              </w:numPr>
              <w:rPr>
                <w:rFonts w:ascii="Times New Roman" w:hAnsi="Times New Roman"/>
                <w:bCs/>
                <w:color w:val="000000"/>
              </w:rPr>
            </w:pPr>
            <w:r>
              <w:rPr>
                <w:rFonts w:ascii="Times New Roman" w:hAnsi="Times New Roman" w:cs="Times New Roman"/>
                <w:b/>
                <w:iCs/>
                <w:color w:val="191919"/>
                <w:highlight w:val="yellow"/>
              </w:rPr>
              <w:t>In-</w:t>
            </w:r>
            <w:r w:rsidRPr="005C743B">
              <w:rPr>
                <w:rFonts w:ascii="Times New Roman" w:hAnsi="Times New Roman" w:cs="Times New Roman"/>
                <w:b/>
                <w:iCs/>
                <w:color w:val="191919"/>
                <w:highlight w:val="yellow"/>
              </w:rPr>
              <w:t>Class Group Quiz #2 (Feb 1)</w:t>
            </w:r>
          </w:p>
        </w:tc>
      </w:tr>
      <w:tr w:rsidR="00277AD3" w:rsidRPr="007C504C" w14:paraId="7EC85A82" w14:textId="77777777" w:rsidTr="00277AD3">
        <w:tc>
          <w:tcPr>
            <w:tcW w:w="9468" w:type="dxa"/>
            <w:gridSpan w:val="4"/>
            <w:shd w:val="clear" w:color="auto" w:fill="auto"/>
          </w:tcPr>
          <w:p w14:paraId="6DC6CD8C" w14:textId="6E264A01" w:rsidR="00277AD3" w:rsidRDefault="00277AD3" w:rsidP="00277AD3">
            <w:pPr>
              <w:jc w:val="center"/>
              <w:rPr>
                <w:rFonts w:ascii="Times New Roman" w:hAnsi="Times New Roman"/>
                <w:b/>
                <w:color w:val="000000"/>
              </w:rPr>
            </w:pPr>
            <w:r>
              <w:rPr>
                <w:rFonts w:ascii="Times New Roman" w:hAnsi="Times New Roman"/>
                <w:b/>
                <w:color w:val="000000"/>
              </w:rPr>
              <w:t>Theories of Urban Governance</w:t>
            </w:r>
          </w:p>
        </w:tc>
      </w:tr>
      <w:tr w:rsidR="007A3781" w:rsidRPr="007C504C" w14:paraId="4B5136BC" w14:textId="77777777" w:rsidTr="007E2722">
        <w:tc>
          <w:tcPr>
            <w:tcW w:w="1458" w:type="dxa"/>
            <w:shd w:val="clear" w:color="auto" w:fill="auto"/>
          </w:tcPr>
          <w:p w14:paraId="617B4A95" w14:textId="47D48C8D" w:rsidR="007A3781" w:rsidRPr="0052358D" w:rsidRDefault="007A3781" w:rsidP="00E77635">
            <w:pPr>
              <w:rPr>
                <w:rFonts w:ascii="Times New Roman" w:hAnsi="Times New Roman"/>
                <w:b/>
                <w:color w:val="000000"/>
              </w:rPr>
            </w:pPr>
            <w:r w:rsidRPr="0052358D">
              <w:rPr>
                <w:rFonts w:ascii="Times New Roman" w:hAnsi="Times New Roman"/>
                <w:b/>
                <w:color w:val="000000"/>
              </w:rPr>
              <w:t>Week 4:</w:t>
            </w:r>
            <w:r w:rsidRPr="007C504C">
              <w:rPr>
                <w:rFonts w:ascii="Times New Roman" w:hAnsi="Times New Roman"/>
                <w:color w:val="000000"/>
              </w:rPr>
              <w:t xml:space="preserve"> </w:t>
            </w:r>
            <w:r w:rsidR="00FF49E3">
              <w:rPr>
                <w:rFonts w:ascii="Times New Roman" w:hAnsi="Times New Roman"/>
                <w:color w:val="000000"/>
              </w:rPr>
              <w:t xml:space="preserve">Feb </w:t>
            </w:r>
            <w:r w:rsidR="00907C0A">
              <w:rPr>
                <w:rFonts w:ascii="Times New Roman" w:hAnsi="Times New Roman"/>
                <w:color w:val="000000"/>
              </w:rPr>
              <w:t>6</w:t>
            </w:r>
            <w:r w:rsidR="00FF49E3">
              <w:rPr>
                <w:rFonts w:ascii="Times New Roman" w:hAnsi="Times New Roman"/>
                <w:color w:val="000000"/>
              </w:rPr>
              <w:t xml:space="preserve"> (T) &amp; </w:t>
            </w:r>
            <w:r w:rsidR="00907C0A">
              <w:rPr>
                <w:rFonts w:ascii="Times New Roman" w:hAnsi="Times New Roman"/>
                <w:color w:val="000000"/>
              </w:rPr>
              <w:t>8</w:t>
            </w:r>
            <w:r w:rsidR="00FF49E3">
              <w:rPr>
                <w:rFonts w:ascii="Times New Roman" w:hAnsi="Times New Roman"/>
                <w:color w:val="000000"/>
              </w:rPr>
              <w:t xml:space="preserve"> (TH)</w:t>
            </w:r>
          </w:p>
        </w:tc>
        <w:tc>
          <w:tcPr>
            <w:tcW w:w="1980" w:type="dxa"/>
            <w:gridSpan w:val="2"/>
            <w:shd w:val="clear" w:color="auto" w:fill="auto"/>
          </w:tcPr>
          <w:p w14:paraId="51E9113E" w14:textId="37536372" w:rsidR="007A3781" w:rsidRPr="006E5A32" w:rsidRDefault="00CB507B" w:rsidP="007A3781">
            <w:pPr>
              <w:rPr>
                <w:rFonts w:ascii="Times New Roman" w:hAnsi="Times New Roman"/>
                <w:color w:val="000000"/>
              </w:rPr>
            </w:pPr>
            <w:r>
              <w:rPr>
                <w:rFonts w:ascii="Times New Roman" w:hAnsi="Times New Roman"/>
                <w:color w:val="000000"/>
              </w:rPr>
              <w:t>Pluralism</w:t>
            </w:r>
          </w:p>
        </w:tc>
        <w:tc>
          <w:tcPr>
            <w:tcW w:w="6030" w:type="dxa"/>
            <w:shd w:val="clear" w:color="auto" w:fill="auto"/>
          </w:tcPr>
          <w:p w14:paraId="25A49F8A" w14:textId="77777777" w:rsidR="00277AD3" w:rsidRDefault="00277AD3" w:rsidP="00CB507B">
            <w:pPr>
              <w:rPr>
                <w:rFonts w:ascii="Times New Roman" w:hAnsi="Times New Roman"/>
                <w:b/>
                <w:color w:val="000000"/>
              </w:rPr>
            </w:pPr>
            <w:r>
              <w:rPr>
                <w:rFonts w:ascii="Times New Roman" w:hAnsi="Times New Roman"/>
                <w:b/>
                <w:color w:val="000000"/>
              </w:rPr>
              <w:t>Canvas</w:t>
            </w:r>
            <w:r w:rsidR="00CB507B">
              <w:rPr>
                <w:rFonts w:ascii="Times New Roman" w:hAnsi="Times New Roman"/>
                <w:b/>
                <w:color w:val="000000"/>
              </w:rPr>
              <w:t xml:space="preserve">: </w:t>
            </w:r>
          </w:p>
          <w:p w14:paraId="22EECB5C" w14:textId="77777777" w:rsidR="007A3781" w:rsidRDefault="00CB507B" w:rsidP="00CB507B">
            <w:pPr>
              <w:rPr>
                <w:rFonts w:ascii="Times New Roman" w:hAnsi="Times New Roman"/>
                <w:i/>
                <w:color w:val="000000"/>
              </w:rPr>
            </w:pPr>
            <w:r>
              <w:rPr>
                <w:rFonts w:ascii="Times New Roman" w:hAnsi="Times New Roman"/>
                <w:color w:val="000000"/>
              </w:rPr>
              <w:t xml:space="preserve">Excerpts from Robert Dahl, </w:t>
            </w:r>
            <w:r w:rsidRPr="00CB507B">
              <w:rPr>
                <w:rFonts w:ascii="Times New Roman" w:hAnsi="Times New Roman"/>
                <w:i/>
                <w:color w:val="000000"/>
              </w:rPr>
              <w:t>Who Governs?</w:t>
            </w:r>
          </w:p>
          <w:p w14:paraId="75474C90" w14:textId="5B17ED16" w:rsidR="0012074F" w:rsidRPr="00CB507B" w:rsidRDefault="00907C0A" w:rsidP="00CB507B">
            <w:pPr>
              <w:rPr>
                <w:rFonts w:ascii="Times New Roman" w:hAnsi="Times New Roman"/>
                <w:color w:val="000000"/>
              </w:rPr>
            </w:pPr>
            <w:r>
              <w:rPr>
                <w:rFonts w:ascii="Times New Roman" w:hAnsi="Times New Roman" w:cs="Times New Roman"/>
                <w:b/>
                <w:iCs/>
                <w:color w:val="191919"/>
                <w:highlight w:val="yellow"/>
              </w:rPr>
              <w:t>In-Class Group</w:t>
            </w:r>
            <w:r w:rsidR="00B86B84">
              <w:rPr>
                <w:rFonts w:ascii="Times New Roman" w:hAnsi="Times New Roman" w:cs="Times New Roman"/>
                <w:b/>
                <w:iCs/>
                <w:color w:val="191919"/>
                <w:highlight w:val="yellow"/>
              </w:rPr>
              <w:t xml:space="preserve"> Quiz</w:t>
            </w:r>
            <w:r w:rsidR="0012074F">
              <w:rPr>
                <w:rFonts w:ascii="Times New Roman" w:hAnsi="Times New Roman" w:cs="Times New Roman"/>
                <w:b/>
                <w:iCs/>
                <w:color w:val="191919"/>
                <w:highlight w:val="yellow"/>
              </w:rPr>
              <w:t xml:space="preserve"> #</w:t>
            </w:r>
            <w:r w:rsidR="005C743B">
              <w:rPr>
                <w:rFonts w:ascii="Times New Roman" w:hAnsi="Times New Roman" w:cs="Times New Roman"/>
                <w:b/>
                <w:iCs/>
                <w:color w:val="191919"/>
                <w:highlight w:val="yellow"/>
              </w:rPr>
              <w:t>3</w:t>
            </w:r>
            <w:r w:rsidR="00B86B84">
              <w:rPr>
                <w:rFonts w:ascii="Times New Roman" w:hAnsi="Times New Roman" w:cs="Times New Roman"/>
                <w:b/>
                <w:iCs/>
                <w:color w:val="191919"/>
                <w:highlight w:val="yellow"/>
              </w:rPr>
              <w:t xml:space="preserve"> (Feb 8)</w:t>
            </w:r>
            <w:r w:rsidR="0012074F" w:rsidRPr="00782366">
              <w:rPr>
                <w:rFonts w:ascii="Times New Roman" w:hAnsi="Times New Roman" w:cs="Times New Roman"/>
                <w:b/>
                <w:iCs/>
                <w:color w:val="191919"/>
                <w:highlight w:val="yellow"/>
              </w:rPr>
              <w:t xml:space="preserve"> </w:t>
            </w:r>
          </w:p>
        </w:tc>
      </w:tr>
      <w:tr w:rsidR="00E701DD" w:rsidRPr="007C504C" w14:paraId="6AC09975" w14:textId="77777777" w:rsidTr="007E2722">
        <w:tc>
          <w:tcPr>
            <w:tcW w:w="1458" w:type="dxa"/>
            <w:shd w:val="clear" w:color="auto" w:fill="auto"/>
          </w:tcPr>
          <w:p w14:paraId="5A6ECE1E" w14:textId="693E9F88" w:rsidR="00FF49E3" w:rsidRPr="00FF49E3" w:rsidRDefault="00FF49E3" w:rsidP="00E52B2C">
            <w:pPr>
              <w:rPr>
                <w:rFonts w:ascii="Times New Roman" w:hAnsi="Times New Roman"/>
                <w:b/>
                <w:bCs/>
                <w:color w:val="000000"/>
              </w:rPr>
            </w:pPr>
            <w:r w:rsidRPr="00FF49E3">
              <w:rPr>
                <w:rFonts w:ascii="Times New Roman" w:hAnsi="Times New Roman"/>
                <w:b/>
                <w:bCs/>
                <w:color w:val="000000"/>
              </w:rPr>
              <w:t>Week 5:</w:t>
            </w:r>
          </w:p>
          <w:p w14:paraId="6AB7D0DA" w14:textId="45A28119" w:rsidR="00B52207" w:rsidRPr="007C504C" w:rsidRDefault="00FF49E3" w:rsidP="00E52B2C">
            <w:pPr>
              <w:rPr>
                <w:rFonts w:ascii="Times New Roman" w:hAnsi="Times New Roman"/>
                <w:color w:val="000000"/>
              </w:rPr>
            </w:pPr>
            <w:r>
              <w:rPr>
                <w:rFonts w:ascii="Times New Roman" w:hAnsi="Times New Roman"/>
                <w:color w:val="000000"/>
              </w:rPr>
              <w:t>Feb 1</w:t>
            </w:r>
            <w:r w:rsidR="00907C0A">
              <w:rPr>
                <w:rFonts w:ascii="Times New Roman" w:hAnsi="Times New Roman"/>
                <w:color w:val="000000"/>
              </w:rPr>
              <w:t>3</w:t>
            </w:r>
            <w:r>
              <w:rPr>
                <w:rFonts w:ascii="Times New Roman" w:hAnsi="Times New Roman"/>
                <w:color w:val="000000"/>
              </w:rPr>
              <w:t xml:space="preserve"> (T) </w:t>
            </w:r>
          </w:p>
        </w:tc>
        <w:tc>
          <w:tcPr>
            <w:tcW w:w="1980" w:type="dxa"/>
            <w:gridSpan w:val="2"/>
            <w:shd w:val="clear" w:color="auto" w:fill="auto"/>
          </w:tcPr>
          <w:p w14:paraId="28D42585" w14:textId="76E9A4B1" w:rsidR="00B52207" w:rsidRPr="006E5A32" w:rsidRDefault="00CB507B" w:rsidP="007A3781">
            <w:pPr>
              <w:rPr>
                <w:rFonts w:ascii="Times New Roman" w:hAnsi="Times New Roman"/>
                <w:color w:val="000000"/>
              </w:rPr>
            </w:pPr>
            <w:r>
              <w:rPr>
                <w:rFonts w:ascii="Times New Roman" w:hAnsi="Times New Roman"/>
                <w:color w:val="000000"/>
              </w:rPr>
              <w:t>Regime Theory</w:t>
            </w:r>
            <w:r w:rsidR="00070F7A" w:rsidRPr="006E5A32">
              <w:rPr>
                <w:rFonts w:ascii="Times New Roman" w:hAnsi="Times New Roman"/>
                <w:color w:val="000000"/>
              </w:rPr>
              <w:t xml:space="preserve"> </w:t>
            </w:r>
          </w:p>
        </w:tc>
        <w:tc>
          <w:tcPr>
            <w:tcW w:w="6030" w:type="dxa"/>
            <w:shd w:val="clear" w:color="auto" w:fill="auto"/>
          </w:tcPr>
          <w:p w14:paraId="763E6752" w14:textId="77777777" w:rsidR="00B86B84" w:rsidRPr="00231629" w:rsidRDefault="00B86B84" w:rsidP="00B86B84">
            <w:pPr>
              <w:rPr>
                <w:rFonts w:ascii="Times New Roman" w:hAnsi="Times New Roman"/>
                <w:b/>
                <w:color w:val="000000"/>
              </w:rPr>
            </w:pPr>
            <w:r>
              <w:rPr>
                <w:rFonts w:ascii="Times New Roman" w:hAnsi="Times New Roman"/>
                <w:b/>
                <w:color w:val="000000"/>
              </w:rPr>
              <w:t>Canvas</w:t>
            </w:r>
            <w:r w:rsidRPr="00231629">
              <w:rPr>
                <w:rFonts w:ascii="Times New Roman" w:hAnsi="Times New Roman"/>
                <w:b/>
                <w:color w:val="000000"/>
              </w:rPr>
              <w:t xml:space="preserve">: </w:t>
            </w:r>
          </w:p>
          <w:p w14:paraId="530EB24B" w14:textId="77777777" w:rsidR="00B86B84" w:rsidRDefault="00B86B84" w:rsidP="00B86B84">
            <w:pPr>
              <w:pStyle w:val="ListParagraph"/>
              <w:numPr>
                <w:ilvl w:val="0"/>
                <w:numId w:val="12"/>
              </w:numPr>
              <w:rPr>
                <w:rFonts w:ascii="Times New Roman" w:hAnsi="Times New Roman" w:cs="Times New Roman"/>
                <w:color w:val="262626"/>
              </w:rPr>
            </w:pPr>
            <w:r w:rsidRPr="0012074F">
              <w:rPr>
                <w:rFonts w:ascii="Times New Roman" w:hAnsi="Times New Roman" w:cs="Times New Roman"/>
                <w:color w:val="262626"/>
              </w:rPr>
              <w:t xml:space="preserve">Introduction to Chapter 11 from </w:t>
            </w:r>
            <w:r w:rsidRPr="0012074F">
              <w:rPr>
                <w:rFonts w:ascii="Times New Roman" w:hAnsi="Times New Roman"/>
                <w:b/>
                <w:i/>
                <w:color w:val="000000"/>
              </w:rPr>
              <w:t xml:space="preserve">Urban Politics Reader, </w:t>
            </w:r>
            <w:r w:rsidRPr="0012074F">
              <w:rPr>
                <w:rFonts w:ascii="Times New Roman" w:hAnsi="Times New Roman" w:cs="Times New Roman"/>
                <w:color w:val="262626"/>
              </w:rPr>
              <w:t>pgs. 373-376</w:t>
            </w:r>
          </w:p>
          <w:p w14:paraId="75DACAAC" w14:textId="77777777" w:rsidR="00B86B84" w:rsidRDefault="00B86B84" w:rsidP="00B86B84">
            <w:pPr>
              <w:pStyle w:val="ListParagraph"/>
              <w:numPr>
                <w:ilvl w:val="0"/>
                <w:numId w:val="12"/>
              </w:numPr>
              <w:rPr>
                <w:rFonts w:ascii="Times New Roman" w:hAnsi="Times New Roman" w:cs="Times New Roman"/>
                <w:color w:val="262626"/>
              </w:rPr>
            </w:pPr>
            <w:r w:rsidRPr="0012074F">
              <w:rPr>
                <w:rFonts w:ascii="Times New Roman" w:hAnsi="Times New Roman" w:cs="Times New Roman"/>
                <w:color w:val="262626"/>
              </w:rPr>
              <w:t xml:space="preserve">“‘Urban Regimes: A Research Perspective’ and ‘Conclusion’” from </w:t>
            </w:r>
            <w:r w:rsidRPr="0012074F">
              <w:rPr>
                <w:rFonts w:ascii="Times New Roman" w:hAnsi="Times New Roman"/>
                <w:b/>
                <w:i/>
                <w:color w:val="000000"/>
              </w:rPr>
              <w:t xml:space="preserve">Urban Politics Reader, </w:t>
            </w:r>
            <w:r w:rsidRPr="0012074F">
              <w:rPr>
                <w:rFonts w:ascii="Times New Roman" w:hAnsi="Times New Roman" w:cs="Times New Roman"/>
                <w:color w:val="262626"/>
              </w:rPr>
              <w:t>pgs. 377-387</w:t>
            </w:r>
          </w:p>
          <w:p w14:paraId="1B1AB5E4" w14:textId="659E2A1C" w:rsidR="00782366" w:rsidRPr="0012074F" w:rsidRDefault="00B86B84" w:rsidP="00B86B84">
            <w:pPr>
              <w:pStyle w:val="ListParagraph"/>
              <w:numPr>
                <w:ilvl w:val="0"/>
                <w:numId w:val="12"/>
              </w:numPr>
              <w:rPr>
                <w:rFonts w:ascii="Times New Roman" w:hAnsi="Times New Roman" w:cs="Times New Roman"/>
                <w:color w:val="262626"/>
              </w:rPr>
            </w:pPr>
            <w:r w:rsidRPr="0012074F">
              <w:rPr>
                <w:rFonts w:ascii="Times New Roman" w:hAnsi="Times New Roman" w:cs="Times New Roman"/>
                <w:color w:val="262626"/>
              </w:rPr>
              <w:t xml:space="preserve">Conclusion from </w:t>
            </w:r>
            <w:r w:rsidRPr="0012074F">
              <w:rPr>
                <w:rFonts w:ascii="Times New Roman" w:hAnsi="Times New Roman"/>
                <w:b/>
                <w:i/>
                <w:color w:val="000000"/>
              </w:rPr>
              <w:t xml:space="preserve">Urban Politics Reader, </w:t>
            </w:r>
            <w:r w:rsidRPr="0012074F">
              <w:rPr>
                <w:rFonts w:ascii="Times New Roman" w:hAnsi="Times New Roman" w:cs="Times New Roman"/>
                <w:color w:val="262626"/>
              </w:rPr>
              <w:t>pgs. 421-423</w:t>
            </w:r>
          </w:p>
        </w:tc>
      </w:tr>
      <w:tr w:rsidR="00FF49E3" w:rsidRPr="007C504C" w14:paraId="6CFF3F8A" w14:textId="77777777" w:rsidTr="007E2722">
        <w:tc>
          <w:tcPr>
            <w:tcW w:w="1458" w:type="dxa"/>
            <w:shd w:val="clear" w:color="auto" w:fill="auto"/>
          </w:tcPr>
          <w:p w14:paraId="1F8DA485" w14:textId="4C568800" w:rsidR="00FF49E3" w:rsidRDefault="00FF49E3" w:rsidP="00E52B2C">
            <w:pPr>
              <w:rPr>
                <w:rFonts w:ascii="Times New Roman" w:hAnsi="Times New Roman"/>
                <w:color w:val="000000"/>
              </w:rPr>
            </w:pPr>
            <w:r>
              <w:rPr>
                <w:rFonts w:ascii="Times New Roman" w:hAnsi="Times New Roman"/>
                <w:color w:val="000000"/>
              </w:rPr>
              <w:t>Feb 1</w:t>
            </w:r>
            <w:r w:rsidR="00907C0A">
              <w:rPr>
                <w:rFonts w:ascii="Times New Roman" w:hAnsi="Times New Roman"/>
                <w:color w:val="000000"/>
              </w:rPr>
              <w:t>5</w:t>
            </w:r>
            <w:r>
              <w:rPr>
                <w:rFonts w:ascii="Times New Roman" w:hAnsi="Times New Roman"/>
                <w:color w:val="000000"/>
              </w:rPr>
              <w:t xml:space="preserve"> (TH)</w:t>
            </w:r>
          </w:p>
        </w:tc>
        <w:tc>
          <w:tcPr>
            <w:tcW w:w="1980" w:type="dxa"/>
            <w:gridSpan w:val="2"/>
            <w:shd w:val="clear" w:color="auto" w:fill="auto"/>
          </w:tcPr>
          <w:p w14:paraId="17ED338C" w14:textId="49ADCFDA" w:rsidR="00FF49E3" w:rsidRDefault="00FF49E3" w:rsidP="007A3781">
            <w:pPr>
              <w:rPr>
                <w:rFonts w:ascii="Times New Roman" w:hAnsi="Times New Roman"/>
                <w:color w:val="000000"/>
              </w:rPr>
            </w:pPr>
            <w:r>
              <w:rPr>
                <w:rFonts w:ascii="Times New Roman" w:hAnsi="Times New Roman"/>
                <w:color w:val="000000"/>
              </w:rPr>
              <w:t>Public Choice</w:t>
            </w:r>
          </w:p>
        </w:tc>
        <w:tc>
          <w:tcPr>
            <w:tcW w:w="6030" w:type="dxa"/>
            <w:shd w:val="clear" w:color="auto" w:fill="auto"/>
          </w:tcPr>
          <w:p w14:paraId="55D7DAD9" w14:textId="004A643F" w:rsidR="00FF49E3" w:rsidRPr="00231629" w:rsidRDefault="0012074F" w:rsidP="00FF49E3">
            <w:pPr>
              <w:rPr>
                <w:rFonts w:ascii="Times New Roman" w:hAnsi="Times New Roman" w:cs="Times New Roman"/>
                <w:b/>
              </w:rPr>
            </w:pPr>
            <w:r>
              <w:rPr>
                <w:rFonts w:ascii="Times New Roman" w:hAnsi="Times New Roman" w:cs="Times New Roman"/>
                <w:b/>
              </w:rPr>
              <w:t>Canvas</w:t>
            </w:r>
            <w:r w:rsidR="00FF49E3" w:rsidRPr="00231629">
              <w:rPr>
                <w:rFonts w:ascii="Times New Roman" w:hAnsi="Times New Roman" w:cs="Times New Roman"/>
                <w:b/>
              </w:rPr>
              <w:t xml:space="preserve">: </w:t>
            </w:r>
          </w:p>
          <w:p w14:paraId="13FB9157" w14:textId="77777777" w:rsidR="00B86B84" w:rsidRDefault="00FF49E3" w:rsidP="00B86B84">
            <w:pPr>
              <w:pStyle w:val="ListParagraph"/>
              <w:numPr>
                <w:ilvl w:val="0"/>
                <w:numId w:val="11"/>
              </w:numPr>
              <w:rPr>
                <w:rFonts w:ascii="Times New Roman" w:hAnsi="Times New Roman" w:cs="Times New Roman"/>
              </w:rPr>
            </w:pPr>
            <w:r w:rsidRPr="0012074F">
              <w:rPr>
                <w:rFonts w:ascii="Times New Roman" w:hAnsi="Times New Roman" w:cs="Times New Roman"/>
              </w:rPr>
              <w:t xml:space="preserve">“The Interests of the Limited City” </w:t>
            </w:r>
            <w:r w:rsidR="0012074F" w:rsidRPr="0012074F">
              <w:rPr>
                <w:rFonts w:ascii="Times New Roman" w:hAnsi="Times New Roman" w:cs="Times New Roman"/>
              </w:rPr>
              <w:t xml:space="preserve">from </w:t>
            </w:r>
            <w:r w:rsidR="0012074F" w:rsidRPr="0012074F">
              <w:rPr>
                <w:rFonts w:ascii="Times New Roman" w:hAnsi="Times New Roman"/>
                <w:b/>
                <w:i/>
                <w:color w:val="000000"/>
              </w:rPr>
              <w:t xml:space="preserve">Urban Politics Reader, </w:t>
            </w:r>
            <w:r w:rsidRPr="0012074F">
              <w:rPr>
                <w:rFonts w:ascii="Times New Roman" w:hAnsi="Times New Roman" w:cs="Times New Roman"/>
              </w:rPr>
              <w:t>pgs. 275-282</w:t>
            </w:r>
          </w:p>
          <w:p w14:paraId="01DF424D" w14:textId="583F7B45" w:rsidR="005C743B" w:rsidRPr="005C743B" w:rsidRDefault="005C743B" w:rsidP="00B86B84">
            <w:pPr>
              <w:pStyle w:val="ListParagraph"/>
              <w:numPr>
                <w:ilvl w:val="0"/>
                <w:numId w:val="11"/>
              </w:numPr>
              <w:rPr>
                <w:rFonts w:ascii="Times New Roman" w:hAnsi="Times New Roman" w:cs="Times New Roman"/>
              </w:rPr>
            </w:pPr>
            <w:r w:rsidRPr="00B86B84">
              <w:rPr>
                <w:rFonts w:ascii="Times New Roman" w:hAnsi="Times New Roman" w:cs="Times New Roman"/>
                <w:b/>
                <w:iCs/>
                <w:color w:val="191919"/>
                <w:highlight w:val="yellow"/>
              </w:rPr>
              <w:t>In-Class Group</w:t>
            </w:r>
            <w:r>
              <w:rPr>
                <w:rFonts w:ascii="Times New Roman" w:hAnsi="Times New Roman" w:cs="Times New Roman"/>
                <w:b/>
                <w:iCs/>
                <w:color w:val="191919"/>
                <w:highlight w:val="yellow"/>
              </w:rPr>
              <w:t xml:space="preserve"> Quiz</w:t>
            </w:r>
            <w:r w:rsidRPr="00B86B84">
              <w:rPr>
                <w:rFonts w:ascii="Times New Roman" w:hAnsi="Times New Roman" w:cs="Times New Roman"/>
                <w:b/>
                <w:iCs/>
                <w:color w:val="191919"/>
                <w:highlight w:val="yellow"/>
              </w:rPr>
              <w:t xml:space="preserve"> #</w:t>
            </w:r>
            <w:r w:rsidRPr="005C743B">
              <w:rPr>
                <w:rFonts w:ascii="Times New Roman" w:hAnsi="Times New Roman" w:cs="Times New Roman"/>
                <w:b/>
                <w:iCs/>
                <w:color w:val="191919"/>
                <w:highlight w:val="yellow"/>
              </w:rPr>
              <w:t>4</w:t>
            </w:r>
          </w:p>
        </w:tc>
      </w:tr>
      <w:tr w:rsidR="00ED5C6F" w:rsidRPr="007C504C" w14:paraId="40786F58" w14:textId="77777777" w:rsidTr="007E2722">
        <w:tc>
          <w:tcPr>
            <w:tcW w:w="9468" w:type="dxa"/>
            <w:gridSpan w:val="4"/>
            <w:shd w:val="clear" w:color="auto" w:fill="auto"/>
          </w:tcPr>
          <w:p w14:paraId="2896E914" w14:textId="2B20BCA8" w:rsidR="00ED5C6F" w:rsidRPr="00F015E3" w:rsidRDefault="009D5217" w:rsidP="00F015E3">
            <w:pPr>
              <w:jc w:val="center"/>
              <w:rPr>
                <w:rFonts w:ascii="Times New Roman" w:hAnsi="Times New Roman" w:cs="Times New Roman"/>
                <w:b/>
                <w:color w:val="1A1A1A"/>
              </w:rPr>
            </w:pPr>
            <w:r>
              <w:rPr>
                <w:rFonts w:ascii="Times New Roman" w:hAnsi="Times New Roman" w:cs="Times New Roman"/>
                <w:b/>
                <w:color w:val="1A1A1A"/>
              </w:rPr>
              <w:t xml:space="preserve">Fiscal Policy, Growth, </w:t>
            </w:r>
            <w:r w:rsidR="00D623C7">
              <w:rPr>
                <w:rFonts w:ascii="Times New Roman" w:hAnsi="Times New Roman" w:cs="Times New Roman"/>
                <w:b/>
                <w:color w:val="1A1A1A"/>
              </w:rPr>
              <w:t>and Development</w:t>
            </w:r>
          </w:p>
        </w:tc>
      </w:tr>
      <w:tr w:rsidR="00D623C7" w:rsidRPr="007C504C" w14:paraId="4410086C" w14:textId="77777777" w:rsidTr="007E2722">
        <w:tc>
          <w:tcPr>
            <w:tcW w:w="1458" w:type="dxa"/>
            <w:shd w:val="clear" w:color="auto" w:fill="auto"/>
          </w:tcPr>
          <w:p w14:paraId="415A69E8" w14:textId="35146D69" w:rsidR="00D623C7" w:rsidRPr="0052358D" w:rsidRDefault="00D623C7" w:rsidP="00E52B2C">
            <w:pPr>
              <w:rPr>
                <w:rFonts w:ascii="Times New Roman" w:hAnsi="Times New Roman"/>
                <w:b/>
                <w:color w:val="000000"/>
              </w:rPr>
            </w:pPr>
            <w:r w:rsidRPr="0052358D">
              <w:rPr>
                <w:rFonts w:ascii="Times New Roman" w:hAnsi="Times New Roman"/>
                <w:b/>
                <w:color w:val="000000"/>
              </w:rPr>
              <w:t xml:space="preserve">Week </w:t>
            </w:r>
            <w:r w:rsidR="00FF49E3">
              <w:rPr>
                <w:rFonts w:ascii="Times New Roman" w:hAnsi="Times New Roman"/>
                <w:b/>
                <w:color w:val="000000"/>
              </w:rPr>
              <w:t>6</w:t>
            </w:r>
            <w:r w:rsidRPr="0052358D">
              <w:rPr>
                <w:rFonts w:ascii="Times New Roman" w:hAnsi="Times New Roman"/>
                <w:b/>
                <w:color w:val="000000"/>
              </w:rPr>
              <w:t>:</w:t>
            </w:r>
            <w:r>
              <w:rPr>
                <w:rFonts w:ascii="Times New Roman" w:hAnsi="Times New Roman"/>
                <w:color w:val="000000"/>
              </w:rPr>
              <w:t xml:space="preserve"> Feb </w:t>
            </w:r>
            <w:r w:rsidR="00555191">
              <w:rPr>
                <w:rFonts w:ascii="Times New Roman" w:hAnsi="Times New Roman"/>
                <w:color w:val="000000"/>
              </w:rPr>
              <w:t>2</w:t>
            </w:r>
            <w:r w:rsidR="00907C0A">
              <w:rPr>
                <w:rFonts w:ascii="Times New Roman" w:hAnsi="Times New Roman"/>
                <w:color w:val="000000"/>
              </w:rPr>
              <w:t>0</w:t>
            </w:r>
            <w:r>
              <w:rPr>
                <w:rFonts w:ascii="Times New Roman" w:hAnsi="Times New Roman"/>
                <w:color w:val="000000"/>
              </w:rPr>
              <w:t xml:space="preserve"> (T</w:t>
            </w:r>
            <w:r w:rsidRPr="007C504C">
              <w:rPr>
                <w:rFonts w:ascii="Times New Roman" w:hAnsi="Times New Roman"/>
                <w:color w:val="000000"/>
              </w:rPr>
              <w:t>)</w:t>
            </w:r>
            <w:r w:rsidR="00555191">
              <w:rPr>
                <w:rFonts w:ascii="Times New Roman" w:hAnsi="Times New Roman"/>
                <w:color w:val="000000"/>
              </w:rPr>
              <w:t xml:space="preserve"> &amp; 2</w:t>
            </w:r>
            <w:r w:rsidR="00907C0A">
              <w:rPr>
                <w:rFonts w:ascii="Times New Roman" w:hAnsi="Times New Roman"/>
                <w:color w:val="000000"/>
              </w:rPr>
              <w:t>2</w:t>
            </w:r>
            <w:r w:rsidR="00555191">
              <w:rPr>
                <w:rFonts w:ascii="Times New Roman" w:hAnsi="Times New Roman"/>
                <w:color w:val="000000"/>
              </w:rPr>
              <w:t xml:space="preserve"> (TH)</w:t>
            </w:r>
          </w:p>
        </w:tc>
        <w:tc>
          <w:tcPr>
            <w:tcW w:w="1980" w:type="dxa"/>
            <w:gridSpan w:val="2"/>
            <w:shd w:val="clear" w:color="auto" w:fill="auto"/>
          </w:tcPr>
          <w:p w14:paraId="449DCBE3" w14:textId="71875784" w:rsidR="00D623C7" w:rsidRDefault="00D623C7" w:rsidP="00FE4533">
            <w:pPr>
              <w:rPr>
                <w:rFonts w:ascii="Times New Roman" w:hAnsi="Times New Roman"/>
                <w:color w:val="000000"/>
              </w:rPr>
            </w:pPr>
            <w:r>
              <w:rPr>
                <w:rFonts w:ascii="Times New Roman" w:hAnsi="Times New Roman"/>
                <w:color w:val="000000"/>
              </w:rPr>
              <w:t>Fiscal Policy</w:t>
            </w:r>
          </w:p>
        </w:tc>
        <w:tc>
          <w:tcPr>
            <w:tcW w:w="6030" w:type="dxa"/>
            <w:shd w:val="clear" w:color="auto" w:fill="auto"/>
          </w:tcPr>
          <w:p w14:paraId="6E9C67D5" w14:textId="6D5AEE1F" w:rsidR="005C743B" w:rsidRPr="005C743B" w:rsidRDefault="005C743B" w:rsidP="005C743B">
            <w:pPr>
              <w:rPr>
                <w:rFonts w:ascii="Times New Roman" w:hAnsi="Times New Roman" w:cs="Times New Roman"/>
                <w:b/>
                <w:i/>
                <w:iCs/>
                <w:color w:val="191919"/>
              </w:rPr>
            </w:pPr>
            <w:r>
              <w:rPr>
                <w:rFonts w:ascii="Times New Roman" w:hAnsi="Times New Roman"/>
                <w:b/>
                <w:color w:val="000000"/>
              </w:rPr>
              <w:t>Textbook:</w:t>
            </w:r>
          </w:p>
          <w:p w14:paraId="60353682" w14:textId="539DFA69" w:rsidR="005C743B" w:rsidRDefault="00B86B84" w:rsidP="00B86B84">
            <w:pPr>
              <w:pStyle w:val="ListParagraph"/>
              <w:widowControl w:val="0"/>
              <w:numPr>
                <w:ilvl w:val="0"/>
                <w:numId w:val="18"/>
              </w:numPr>
              <w:autoSpaceDE w:val="0"/>
              <w:autoSpaceDN w:val="0"/>
              <w:adjustRightInd w:val="0"/>
              <w:rPr>
                <w:rFonts w:ascii="Times New Roman" w:hAnsi="Times New Roman"/>
                <w:color w:val="000000"/>
              </w:rPr>
            </w:pPr>
            <w:r w:rsidRPr="00F41818">
              <w:rPr>
                <w:rFonts w:ascii="Times New Roman" w:hAnsi="Times New Roman"/>
                <w:color w:val="000000"/>
              </w:rPr>
              <w:t xml:space="preserve">“The Metropolitan Battleground” </w:t>
            </w:r>
            <w:r>
              <w:rPr>
                <w:rFonts w:ascii="Times New Roman" w:hAnsi="Times New Roman"/>
                <w:color w:val="000000"/>
              </w:rPr>
              <w:t xml:space="preserve">from </w:t>
            </w:r>
            <w:r w:rsidRPr="00D73BC6">
              <w:rPr>
                <w:rFonts w:ascii="Times New Roman" w:hAnsi="Times New Roman"/>
                <w:color w:val="000000"/>
              </w:rPr>
              <w:t xml:space="preserve">Judd and Hinze, </w:t>
            </w:r>
            <w:r w:rsidRPr="00D73BC6">
              <w:rPr>
                <w:rFonts w:ascii="Times New Roman" w:hAnsi="Times New Roman" w:cs="Times New Roman"/>
                <w:i/>
                <w:color w:val="191919"/>
              </w:rPr>
              <w:t>City Politics: The Political Economy of Urban America</w:t>
            </w:r>
            <w:r>
              <w:rPr>
                <w:rFonts w:ascii="Times New Roman" w:hAnsi="Times New Roman" w:cs="Times New Roman"/>
                <w:i/>
                <w:color w:val="191919"/>
              </w:rPr>
              <w:t xml:space="preserve">, </w:t>
            </w:r>
            <w:r w:rsidRPr="00D73BC6">
              <w:rPr>
                <w:rFonts w:ascii="Times New Roman" w:hAnsi="Times New Roman" w:cs="Times New Roman"/>
                <w:iCs/>
                <w:color w:val="191919"/>
              </w:rPr>
              <w:t>pgs. 362-397</w:t>
            </w:r>
            <w:r w:rsidRPr="00D73BC6">
              <w:rPr>
                <w:rFonts w:ascii="Times New Roman" w:hAnsi="Times New Roman"/>
                <w:color w:val="000000"/>
              </w:rPr>
              <w:t xml:space="preserve"> </w:t>
            </w:r>
          </w:p>
          <w:p w14:paraId="74A39ECD" w14:textId="7FB52D70" w:rsidR="00017824" w:rsidRPr="005C743B" w:rsidRDefault="00B86B84" w:rsidP="00B86B84">
            <w:pPr>
              <w:pStyle w:val="ListParagraph"/>
              <w:widowControl w:val="0"/>
              <w:numPr>
                <w:ilvl w:val="0"/>
                <w:numId w:val="18"/>
              </w:numPr>
              <w:autoSpaceDE w:val="0"/>
              <w:autoSpaceDN w:val="0"/>
              <w:adjustRightInd w:val="0"/>
              <w:rPr>
                <w:rFonts w:ascii="Times New Roman" w:hAnsi="Times New Roman"/>
                <w:color w:val="000000"/>
              </w:rPr>
            </w:pPr>
            <w:r w:rsidRPr="005C743B">
              <w:rPr>
                <w:rFonts w:ascii="Times New Roman" w:hAnsi="Times New Roman" w:cs="Times New Roman"/>
                <w:b/>
                <w:iCs/>
                <w:color w:val="191919"/>
                <w:highlight w:val="yellow"/>
              </w:rPr>
              <w:t>In-Class Group Quiz #</w:t>
            </w:r>
            <w:r w:rsidR="005C743B">
              <w:rPr>
                <w:rFonts w:ascii="Times New Roman" w:hAnsi="Times New Roman" w:cs="Times New Roman"/>
                <w:b/>
                <w:iCs/>
                <w:color w:val="191919"/>
                <w:highlight w:val="yellow"/>
              </w:rPr>
              <w:t xml:space="preserve">5 </w:t>
            </w:r>
            <w:r w:rsidRPr="005C743B">
              <w:rPr>
                <w:rFonts w:ascii="Times New Roman" w:hAnsi="Times New Roman" w:cs="Times New Roman"/>
                <w:b/>
                <w:iCs/>
                <w:color w:val="191919"/>
                <w:highlight w:val="yellow"/>
              </w:rPr>
              <w:t>(Feb 22)</w:t>
            </w:r>
          </w:p>
        </w:tc>
      </w:tr>
      <w:tr w:rsidR="00D623C7" w:rsidRPr="007C504C" w14:paraId="47CF0328" w14:textId="77777777" w:rsidTr="007E2722">
        <w:tc>
          <w:tcPr>
            <w:tcW w:w="1458" w:type="dxa"/>
            <w:shd w:val="clear" w:color="auto" w:fill="auto"/>
          </w:tcPr>
          <w:p w14:paraId="79CC0F18" w14:textId="7D6777DF" w:rsidR="00D623C7" w:rsidRPr="007C504C" w:rsidRDefault="00D623C7" w:rsidP="00E52B2C">
            <w:pPr>
              <w:rPr>
                <w:rFonts w:ascii="Times New Roman" w:hAnsi="Times New Roman"/>
                <w:color w:val="000000"/>
              </w:rPr>
            </w:pPr>
            <w:r w:rsidRPr="0052358D">
              <w:rPr>
                <w:rFonts w:ascii="Times New Roman" w:hAnsi="Times New Roman"/>
                <w:b/>
                <w:color w:val="000000"/>
              </w:rPr>
              <w:t xml:space="preserve">Week </w:t>
            </w:r>
            <w:r w:rsidR="00555191">
              <w:rPr>
                <w:rFonts w:ascii="Times New Roman" w:hAnsi="Times New Roman"/>
                <w:b/>
                <w:color w:val="000000"/>
              </w:rPr>
              <w:t>7</w:t>
            </w:r>
            <w:r w:rsidRPr="0052358D">
              <w:rPr>
                <w:rFonts w:ascii="Times New Roman" w:hAnsi="Times New Roman"/>
                <w:b/>
                <w:color w:val="000000"/>
              </w:rPr>
              <w:t>:</w:t>
            </w:r>
            <w:r w:rsidRPr="007C504C">
              <w:rPr>
                <w:rFonts w:ascii="Times New Roman" w:hAnsi="Times New Roman"/>
                <w:color w:val="000000"/>
              </w:rPr>
              <w:t xml:space="preserve"> </w:t>
            </w:r>
            <w:r w:rsidR="00907C0A">
              <w:rPr>
                <w:rFonts w:ascii="Times New Roman" w:hAnsi="Times New Roman"/>
                <w:color w:val="000000"/>
              </w:rPr>
              <w:t>Feb</w:t>
            </w:r>
            <w:r w:rsidR="00555191">
              <w:rPr>
                <w:rFonts w:ascii="Times New Roman" w:hAnsi="Times New Roman"/>
                <w:color w:val="000000"/>
              </w:rPr>
              <w:t xml:space="preserve"> </w:t>
            </w:r>
            <w:r w:rsidR="00907C0A">
              <w:rPr>
                <w:rFonts w:ascii="Times New Roman" w:hAnsi="Times New Roman"/>
                <w:color w:val="000000"/>
              </w:rPr>
              <w:t>27</w:t>
            </w:r>
            <w:r>
              <w:rPr>
                <w:rFonts w:ascii="Times New Roman" w:hAnsi="Times New Roman"/>
                <w:color w:val="000000"/>
              </w:rPr>
              <w:t xml:space="preserve"> (T) </w:t>
            </w:r>
            <w:r w:rsidR="0069380D">
              <w:rPr>
                <w:rFonts w:ascii="Times New Roman" w:hAnsi="Times New Roman"/>
                <w:color w:val="000000"/>
              </w:rPr>
              <w:t xml:space="preserve">&amp; </w:t>
            </w:r>
            <w:r w:rsidR="00907C0A">
              <w:rPr>
                <w:rFonts w:ascii="Times New Roman" w:hAnsi="Times New Roman"/>
                <w:color w:val="000000"/>
              </w:rPr>
              <w:t>29</w:t>
            </w:r>
            <w:r w:rsidR="0086454F">
              <w:rPr>
                <w:rFonts w:ascii="Times New Roman" w:hAnsi="Times New Roman"/>
                <w:color w:val="000000"/>
              </w:rPr>
              <w:t xml:space="preserve"> </w:t>
            </w:r>
            <w:r w:rsidR="0069380D">
              <w:rPr>
                <w:rFonts w:ascii="Times New Roman" w:hAnsi="Times New Roman"/>
                <w:color w:val="000000"/>
              </w:rPr>
              <w:t>(TH)</w:t>
            </w:r>
          </w:p>
        </w:tc>
        <w:tc>
          <w:tcPr>
            <w:tcW w:w="1980" w:type="dxa"/>
            <w:gridSpan w:val="2"/>
            <w:shd w:val="clear" w:color="auto" w:fill="auto"/>
          </w:tcPr>
          <w:p w14:paraId="246BF3A5" w14:textId="71AB6A41" w:rsidR="00D623C7" w:rsidRPr="006E5A32" w:rsidRDefault="00D623C7" w:rsidP="00FE4533">
            <w:pPr>
              <w:rPr>
                <w:rFonts w:ascii="Times New Roman" w:hAnsi="Times New Roman"/>
                <w:color w:val="000000"/>
              </w:rPr>
            </w:pPr>
            <w:r>
              <w:rPr>
                <w:rFonts w:ascii="Times New Roman" w:hAnsi="Times New Roman"/>
                <w:color w:val="000000"/>
              </w:rPr>
              <w:t>The Market</w:t>
            </w:r>
            <w:r w:rsidR="00A95702">
              <w:rPr>
                <w:rFonts w:ascii="Times New Roman" w:hAnsi="Times New Roman"/>
                <w:color w:val="000000"/>
              </w:rPr>
              <w:t xml:space="preserve">/ Overview of </w:t>
            </w:r>
            <w:r w:rsidR="00F57779">
              <w:rPr>
                <w:rFonts w:ascii="Times New Roman" w:hAnsi="Times New Roman"/>
                <w:color w:val="000000"/>
              </w:rPr>
              <w:t>Quantitative Analysis</w:t>
            </w:r>
          </w:p>
        </w:tc>
        <w:tc>
          <w:tcPr>
            <w:tcW w:w="6030" w:type="dxa"/>
            <w:shd w:val="clear" w:color="auto" w:fill="auto"/>
          </w:tcPr>
          <w:p w14:paraId="273279B9" w14:textId="77777777" w:rsidR="0012074F" w:rsidRDefault="0012074F" w:rsidP="00231629">
            <w:pPr>
              <w:widowControl w:val="0"/>
              <w:autoSpaceDE w:val="0"/>
              <w:autoSpaceDN w:val="0"/>
              <w:adjustRightInd w:val="0"/>
              <w:rPr>
                <w:rFonts w:ascii="Times New Roman" w:hAnsi="Times New Roman" w:cs="Times New Roman"/>
              </w:rPr>
            </w:pPr>
            <w:r>
              <w:rPr>
                <w:rFonts w:ascii="Times New Roman" w:hAnsi="Times New Roman" w:cs="Times New Roman"/>
                <w:b/>
              </w:rPr>
              <w:t>Canvas</w:t>
            </w:r>
            <w:r w:rsidR="00D623C7" w:rsidRPr="00F015E3">
              <w:rPr>
                <w:rFonts w:ascii="Times New Roman" w:hAnsi="Times New Roman" w:cs="Times New Roman"/>
                <w:b/>
              </w:rPr>
              <w:t>:</w:t>
            </w:r>
            <w:r w:rsidR="00D623C7">
              <w:rPr>
                <w:rFonts w:ascii="Times New Roman" w:hAnsi="Times New Roman" w:cs="Times New Roman"/>
              </w:rPr>
              <w:t xml:space="preserve"> </w:t>
            </w:r>
          </w:p>
          <w:p w14:paraId="5A0119C4" w14:textId="77777777" w:rsidR="0069380D" w:rsidRPr="00F57779" w:rsidRDefault="00D623C7" w:rsidP="00F57779">
            <w:pPr>
              <w:pStyle w:val="ListParagraph"/>
              <w:widowControl w:val="0"/>
              <w:numPr>
                <w:ilvl w:val="0"/>
                <w:numId w:val="17"/>
              </w:numPr>
              <w:autoSpaceDE w:val="0"/>
              <w:autoSpaceDN w:val="0"/>
              <w:adjustRightInd w:val="0"/>
              <w:rPr>
                <w:rFonts w:ascii="Times New Roman" w:hAnsi="Times New Roman" w:cs="Times New Roman"/>
                <w:b/>
              </w:rPr>
            </w:pPr>
            <w:proofErr w:type="spellStart"/>
            <w:r w:rsidRPr="00F57779">
              <w:rPr>
                <w:rFonts w:ascii="Times New Roman" w:hAnsi="Times New Roman" w:cs="Times New Roman"/>
              </w:rPr>
              <w:t>Tiebout</w:t>
            </w:r>
            <w:proofErr w:type="spellEnd"/>
            <w:r w:rsidRPr="00F57779">
              <w:rPr>
                <w:rFonts w:ascii="Times New Roman" w:hAnsi="Times New Roman" w:cs="Times New Roman"/>
              </w:rPr>
              <w:t>, Charles M. 1956. “A Pure Theory of Local Expenditures.” Journal of Political Economy 64(5): 416-24.</w:t>
            </w:r>
          </w:p>
          <w:p w14:paraId="5AB41FFE" w14:textId="77777777" w:rsidR="005C743B" w:rsidRPr="005C743B" w:rsidRDefault="00F57779" w:rsidP="00B86B84">
            <w:pPr>
              <w:pStyle w:val="ListParagraph"/>
              <w:widowControl w:val="0"/>
              <w:numPr>
                <w:ilvl w:val="0"/>
                <w:numId w:val="17"/>
              </w:numPr>
              <w:autoSpaceDE w:val="0"/>
              <w:autoSpaceDN w:val="0"/>
              <w:adjustRightInd w:val="0"/>
              <w:rPr>
                <w:rFonts w:ascii="Times New Roman" w:hAnsi="Times New Roman" w:cs="Times New Roman"/>
                <w:b/>
              </w:rPr>
            </w:pPr>
            <w:r>
              <w:rPr>
                <w:rFonts w:ascii="Times New Roman" w:hAnsi="Times New Roman" w:cs="Times New Roman"/>
              </w:rPr>
              <w:t>Handout on Regression Analysis</w:t>
            </w:r>
          </w:p>
          <w:p w14:paraId="59C0782C" w14:textId="620DFB81" w:rsidR="00B86B84" w:rsidRPr="005C743B" w:rsidRDefault="00B86B84" w:rsidP="00B86B84">
            <w:pPr>
              <w:pStyle w:val="ListParagraph"/>
              <w:widowControl w:val="0"/>
              <w:numPr>
                <w:ilvl w:val="0"/>
                <w:numId w:val="17"/>
              </w:numPr>
              <w:autoSpaceDE w:val="0"/>
              <w:autoSpaceDN w:val="0"/>
              <w:adjustRightInd w:val="0"/>
              <w:rPr>
                <w:rFonts w:ascii="Times New Roman" w:hAnsi="Times New Roman" w:cs="Times New Roman"/>
                <w:b/>
              </w:rPr>
            </w:pPr>
            <w:r w:rsidRPr="005C743B">
              <w:rPr>
                <w:rFonts w:ascii="Times New Roman" w:hAnsi="Times New Roman" w:cs="Times New Roman"/>
                <w:b/>
                <w:iCs/>
                <w:color w:val="191919"/>
                <w:highlight w:val="yellow"/>
              </w:rPr>
              <w:t xml:space="preserve">In-Class Group </w:t>
            </w:r>
            <w:r w:rsidR="00271BB5" w:rsidRPr="005C743B">
              <w:rPr>
                <w:rFonts w:ascii="Times New Roman" w:hAnsi="Times New Roman" w:cs="Times New Roman"/>
                <w:b/>
                <w:iCs/>
                <w:color w:val="191919"/>
                <w:highlight w:val="yellow"/>
              </w:rPr>
              <w:t xml:space="preserve">Quiz </w:t>
            </w:r>
            <w:r w:rsidRPr="005C743B">
              <w:rPr>
                <w:rFonts w:ascii="Times New Roman" w:hAnsi="Times New Roman" w:cs="Times New Roman"/>
                <w:b/>
                <w:iCs/>
                <w:color w:val="191919"/>
                <w:highlight w:val="yellow"/>
              </w:rPr>
              <w:t>#</w:t>
            </w:r>
            <w:r w:rsidR="005C743B">
              <w:rPr>
                <w:rFonts w:ascii="Times New Roman" w:hAnsi="Times New Roman" w:cs="Times New Roman"/>
                <w:b/>
                <w:iCs/>
                <w:color w:val="191919"/>
                <w:highlight w:val="yellow"/>
              </w:rPr>
              <w:t>6</w:t>
            </w:r>
            <w:r w:rsidRPr="005C743B">
              <w:rPr>
                <w:rFonts w:ascii="Times New Roman" w:hAnsi="Times New Roman" w:cs="Times New Roman"/>
                <w:b/>
                <w:iCs/>
                <w:color w:val="191919"/>
                <w:highlight w:val="yellow"/>
              </w:rPr>
              <w:t xml:space="preserve"> (Feb 29)</w:t>
            </w:r>
          </w:p>
        </w:tc>
      </w:tr>
      <w:tr w:rsidR="00D623C7" w:rsidRPr="007C504C" w14:paraId="72AA0722" w14:textId="77777777" w:rsidTr="007E2722">
        <w:tc>
          <w:tcPr>
            <w:tcW w:w="9468" w:type="dxa"/>
            <w:gridSpan w:val="4"/>
            <w:shd w:val="clear" w:color="auto" w:fill="auto"/>
          </w:tcPr>
          <w:p w14:paraId="6DDDD7BB" w14:textId="2CF2601E" w:rsidR="00D623C7" w:rsidRPr="00D623C7" w:rsidRDefault="00D623C7" w:rsidP="00D623C7">
            <w:pPr>
              <w:jc w:val="center"/>
              <w:rPr>
                <w:rFonts w:ascii="Times New Roman" w:hAnsi="Times New Roman" w:cs="Times New Roman"/>
                <w:b/>
              </w:rPr>
            </w:pPr>
            <w:r w:rsidRPr="00D623C7">
              <w:rPr>
                <w:rFonts w:ascii="Times New Roman" w:hAnsi="Times New Roman" w:cs="Times New Roman"/>
                <w:b/>
              </w:rPr>
              <w:t>Urban Decline, the “Fractured” Metropolis, and Urban Revitalization</w:t>
            </w:r>
          </w:p>
        </w:tc>
      </w:tr>
      <w:tr w:rsidR="00D623C7" w:rsidRPr="007C504C" w14:paraId="26296988" w14:textId="77777777" w:rsidTr="007E2722">
        <w:tc>
          <w:tcPr>
            <w:tcW w:w="1458" w:type="dxa"/>
            <w:shd w:val="clear" w:color="auto" w:fill="auto"/>
          </w:tcPr>
          <w:p w14:paraId="3695B436" w14:textId="51A26263" w:rsidR="00D623C7" w:rsidRDefault="00D623C7" w:rsidP="003A2416">
            <w:pPr>
              <w:rPr>
                <w:rFonts w:ascii="Times New Roman" w:hAnsi="Times New Roman"/>
                <w:color w:val="000000"/>
              </w:rPr>
            </w:pPr>
            <w:r w:rsidRPr="0052358D">
              <w:rPr>
                <w:rFonts w:ascii="Times New Roman" w:hAnsi="Times New Roman"/>
                <w:b/>
                <w:color w:val="000000"/>
              </w:rPr>
              <w:t xml:space="preserve">Week </w:t>
            </w:r>
            <w:r w:rsidR="0086454F">
              <w:rPr>
                <w:rFonts w:ascii="Times New Roman" w:hAnsi="Times New Roman"/>
                <w:b/>
                <w:color w:val="000000"/>
              </w:rPr>
              <w:t>8</w:t>
            </w:r>
            <w:r>
              <w:rPr>
                <w:rFonts w:ascii="Times New Roman" w:hAnsi="Times New Roman"/>
                <w:color w:val="000000"/>
              </w:rPr>
              <w:t>:</w:t>
            </w:r>
          </w:p>
          <w:p w14:paraId="79F25263" w14:textId="0474BB29" w:rsidR="00D623C7" w:rsidRPr="007C504C" w:rsidRDefault="0012074F" w:rsidP="00E47B52">
            <w:pPr>
              <w:rPr>
                <w:rFonts w:ascii="Times New Roman" w:hAnsi="Times New Roman"/>
                <w:color w:val="000000"/>
              </w:rPr>
            </w:pPr>
            <w:r>
              <w:rPr>
                <w:rFonts w:ascii="Times New Roman" w:hAnsi="Times New Roman"/>
                <w:color w:val="000000"/>
              </w:rPr>
              <w:t xml:space="preserve">March </w:t>
            </w:r>
            <w:r w:rsidR="00907C0A">
              <w:rPr>
                <w:rFonts w:ascii="Times New Roman" w:hAnsi="Times New Roman"/>
                <w:color w:val="000000"/>
              </w:rPr>
              <w:t>5</w:t>
            </w:r>
            <w:r>
              <w:rPr>
                <w:rFonts w:ascii="Times New Roman" w:hAnsi="Times New Roman"/>
                <w:color w:val="000000"/>
              </w:rPr>
              <w:t xml:space="preserve"> (T</w:t>
            </w:r>
            <w:r w:rsidRPr="007C504C">
              <w:rPr>
                <w:rFonts w:ascii="Times New Roman" w:hAnsi="Times New Roman"/>
                <w:color w:val="000000"/>
              </w:rPr>
              <w:t>)</w:t>
            </w:r>
            <w:r>
              <w:rPr>
                <w:rFonts w:ascii="Times New Roman" w:hAnsi="Times New Roman"/>
                <w:color w:val="000000"/>
              </w:rPr>
              <w:t xml:space="preserve"> &amp; </w:t>
            </w:r>
            <w:r w:rsidR="00907C0A">
              <w:rPr>
                <w:rFonts w:ascii="Times New Roman" w:hAnsi="Times New Roman"/>
                <w:color w:val="000000"/>
              </w:rPr>
              <w:t>7</w:t>
            </w:r>
            <w:r>
              <w:rPr>
                <w:rFonts w:ascii="Times New Roman" w:hAnsi="Times New Roman"/>
                <w:color w:val="000000"/>
              </w:rPr>
              <w:t xml:space="preserve"> (TH)</w:t>
            </w:r>
          </w:p>
        </w:tc>
        <w:tc>
          <w:tcPr>
            <w:tcW w:w="1980" w:type="dxa"/>
            <w:gridSpan w:val="2"/>
            <w:shd w:val="clear" w:color="auto" w:fill="auto"/>
          </w:tcPr>
          <w:p w14:paraId="604FA9D5" w14:textId="167DD80B" w:rsidR="00D623C7" w:rsidRPr="006E5A32" w:rsidRDefault="0012074F" w:rsidP="0087304F">
            <w:pPr>
              <w:rPr>
                <w:rFonts w:ascii="Times New Roman" w:hAnsi="Times New Roman"/>
                <w:color w:val="000000"/>
              </w:rPr>
            </w:pPr>
            <w:r>
              <w:rPr>
                <w:rFonts w:ascii="Times New Roman" w:hAnsi="Times New Roman"/>
                <w:color w:val="000000"/>
              </w:rPr>
              <w:t>Flight to the Suburbs</w:t>
            </w:r>
          </w:p>
        </w:tc>
        <w:tc>
          <w:tcPr>
            <w:tcW w:w="6030" w:type="dxa"/>
            <w:shd w:val="clear" w:color="auto" w:fill="auto"/>
          </w:tcPr>
          <w:p w14:paraId="30088C1D" w14:textId="1329590F" w:rsidR="00D623C7" w:rsidRPr="00231629" w:rsidRDefault="000D4A0C" w:rsidP="009D5217">
            <w:pPr>
              <w:rPr>
                <w:rFonts w:ascii="Times New Roman" w:hAnsi="Times New Roman" w:cs="Times New Roman"/>
                <w:b/>
              </w:rPr>
            </w:pPr>
            <w:r>
              <w:rPr>
                <w:rFonts w:ascii="Times New Roman" w:hAnsi="Times New Roman" w:cs="Times New Roman"/>
                <w:b/>
              </w:rPr>
              <w:t>Textbook</w:t>
            </w:r>
            <w:r w:rsidR="00D623C7" w:rsidRPr="00231629">
              <w:rPr>
                <w:rFonts w:ascii="Times New Roman" w:hAnsi="Times New Roman" w:cs="Times New Roman"/>
                <w:b/>
              </w:rPr>
              <w:t xml:space="preserve">: </w:t>
            </w:r>
          </w:p>
          <w:p w14:paraId="36A4B217" w14:textId="77777777" w:rsidR="00B86B84" w:rsidRPr="00B86B84" w:rsidRDefault="004042FD" w:rsidP="00B86B84">
            <w:pPr>
              <w:pStyle w:val="ListParagraph"/>
              <w:numPr>
                <w:ilvl w:val="0"/>
                <w:numId w:val="5"/>
              </w:numPr>
              <w:rPr>
                <w:rFonts w:ascii="Times New Roman" w:hAnsi="Times New Roman"/>
                <w:color w:val="000000"/>
              </w:rPr>
            </w:pPr>
            <w:r>
              <w:rPr>
                <w:rFonts w:ascii="Times New Roman" w:hAnsi="Times New Roman"/>
                <w:bCs/>
                <w:color w:val="000000"/>
              </w:rPr>
              <w:t xml:space="preserve">“The City/Suburban Divide” </w:t>
            </w:r>
            <w:r>
              <w:rPr>
                <w:rFonts w:ascii="Times New Roman" w:hAnsi="Times New Roman" w:cs="Times New Roman"/>
                <w:iCs/>
                <w:color w:val="191919"/>
              </w:rPr>
              <w:t xml:space="preserve">from Judd and Hinze’s </w:t>
            </w:r>
            <w:r w:rsidRPr="00967FAB">
              <w:rPr>
                <w:rFonts w:ascii="Times New Roman" w:hAnsi="Times New Roman" w:cs="Times New Roman"/>
                <w:i/>
                <w:color w:val="191919"/>
              </w:rPr>
              <w:t>City Politics: The Political Economy of Urban America</w:t>
            </w:r>
            <w:r>
              <w:rPr>
                <w:rFonts w:ascii="Times New Roman" w:hAnsi="Times New Roman" w:cs="Times New Roman"/>
                <w:iCs/>
                <w:color w:val="191919"/>
              </w:rPr>
              <w:t>, pgs. 155-200</w:t>
            </w:r>
          </w:p>
          <w:p w14:paraId="28DAAB4E" w14:textId="5103F36A" w:rsidR="00B86B84" w:rsidRPr="00B86B84" w:rsidRDefault="00B86B84" w:rsidP="00B86B84">
            <w:pPr>
              <w:pStyle w:val="ListParagraph"/>
              <w:numPr>
                <w:ilvl w:val="0"/>
                <w:numId w:val="5"/>
              </w:numPr>
              <w:rPr>
                <w:rFonts w:ascii="Times New Roman" w:hAnsi="Times New Roman"/>
                <w:color w:val="000000"/>
              </w:rPr>
            </w:pPr>
            <w:r w:rsidRPr="00B86B84">
              <w:rPr>
                <w:rFonts w:ascii="Times New Roman" w:hAnsi="Times New Roman" w:cs="Times New Roman"/>
                <w:b/>
                <w:iCs/>
                <w:color w:val="191919"/>
                <w:highlight w:val="yellow"/>
              </w:rPr>
              <w:t>In-Class Group Quiz #</w:t>
            </w:r>
            <w:r w:rsidR="005C743B">
              <w:rPr>
                <w:rFonts w:ascii="Times New Roman" w:hAnsi="Times New Roman" w:cs="Times New Roman"/>
                <w:b/>
                <w:iCs/>
                <w:color w:val="191919"/>
                <w:highlight w:val="yellow"/>
              </w:rPr>
              <w:t>7</w:t>
            </w:r>
            <w:r w:rsidRPr="00B86B84">
              <w:rPr>
                <w:rFonts w:ascii="Times New Roman" w:hAnsi="Times New Roman" w:cs="Times New Roman"/>
                <w:b/>
                <w:iCs/>
                <w:color w:val="191919"/>
                <w:highlight w:val="yellow"/>
              </w:rPr>
              <w:t xml:space="preserve"> (Mar 7)</w:t>
            </w:r>
          </w:p>
          <w:p w14:paraId="6B33329C" w14:textId="3971A8B5" w:rsidR="00B86B84" w:rsidRPr="00B86B84" w:rsidRDefault="00B86B84" w:rsidP="00B86B84">
            <w:pPr>
              <w:pStyle w:val="ListParagraph"/>
              <w:numPr>
                <w:ilvl w:val="0"/>
                <w:numId w:val="5"/>
              </w:numPr>
              <w:rPr>
                <w:rFonts w:ascii="Times New Roman" w:hAnsi="Times New Roman"/>
                <w:color w:val="000000"/>
              </w:rPr>
            </w:pPr>
            <w:r w:rsidRPr="00F41818">
              <w:rPr>
                <w:rFonts w:ascii="Times New Roman" w:hAnsi="Times New Roman" w:cs="Times New Roman"/>
                <w:b/>
                <w:color w:val="1A1A1A"/>
                <w:highlight w:val="yellow"/>
              </w:rPr>
              <w:t xml:space="preserve">Regular Essay Due </w:t>
            </w:r>
            <w:r>
              <w:rPr>
                <w:rFonts w:ascii="Times New Roman" w:hAnsi="Times New Roman" w:cs="Times New Roman"/>
                <w:b/>
                <w:color w:val="1A1A1A"/>
                <w:highlight w:val="yellow"/>
              </w:rPr>
              <w:t>March 8 (Friday)</w:t>
            </w:r>
            <w:r w:rsidRPr="00F41818">
              <w:rPr>
                <w:rFonts w:ascii="Times New Roman" w:hAnsi="Times New Roman" w:cs="Times New Roman"/>
                <w:b/>
                <w:color w:val="1A1A1A"/>
                <w:highlight w:val="yellow"/>
              </w:rPr>
              <w:t xml:space="preserve"> by 11:59PM via Canvas</w:t>
            </w:r>
          </w:p>
        </w:tc>
      </w:tr>
      <w:tr w:rsidR="004042FD" w:rsidRPr="007C504C" w14:paraId="06E929A6" w14:textId="77777777" w:rsidTr="007E2722">
        <w:tc>
          <w:tcPr>
            <w:tcW w:w="1458" w:type="dxa"/>
            <w:shd w:val="clear" w:color="auto" w:fill="auto"/>
          </w:tcPr>
          <w:p w14:paraId="13C5AB45" w14:textId="296091C2" w:rsidR="004042FD" w:rsidRPr="004042FD" w:rsidRDefault="004042FD" w:rsidP="004042FD">
            <w:pPr>
              <w:rPr>
                <w:rFonts w:ascii="Times New Roman" w:hAnsi="Times New Roman"/>
                <w:b/>
                <w:bCs/>
                <w:color w:val="000000"/>
              </w:rPr>
            </w:pPr>
            <w:r w:rsidRPr="004042FD">
              <w:rPr>
                <w:rFonts w:ascii="Times New Roman" w:hAnsi="Times New Roman"/>
                <w:b/>
                <w:bCs/>
                <w:color w:val="000000"/>
              </w:rPr>
              <w:lastRenderedPageBreak/>
              <w:t xml:space="preserve">Week </w:t>
            </w:r>
            <w:r w:rsidR="0086454F">
              <w:rPr>
                <w:rFonts w:ascii="Times New Roman" w:hAnsi="Times New Roman"/>
                <w:b/>
                <w:bCs/>
                <w:color w:val="000000"/>
              </w:rPr>
              <w:t>9</w:t>
            </w:r>
            <w:r w:rsidRPr="004042FD">
              <w:rPr>
                <w:rFonts w:ascii="Times New Roman" w:hAnsi="Times New Roman"/>
                <w:b/>
                <w:bCs/>
                <w:color w:val="000000"/>
              </w:rPr>
              <w:t>:</w:t>
            </w:r>
          </w:p>
          <w:p w14:paraId="303ACE06" w14:textId="3C2F2204" w:rsidR="004042FD" w:rsidRPr="007C504C" w:rsidRDefault="004042FD" w:rsidP="004042FD">
            <w:pPr>
              <w:rPr>
                <w:rFonts w:ascii="Times New Roman" w:hAnsi="Times New Roman"/>
                <w:color w:val="000000"/>
              </w:rPr>
            </w:pPr>
            <w:r>
              <w:rPr>
                <w:rFonts w:ascii="Times New Roman" w:hAnsi="Times New Roman"/>
                <w:color w:val="000000"/>
              </w:rPr>
              <w:t xml:space="preserve">Mar </w:t>
            </w:r>
            <w:r w:rsidR="00907C0A">
              <w:rPr>
                <w:rFonts w:ascii="Times New Roman" w:hAnsi="Times New Roman"/>
                <w:color w:val="000000"/>
              </w:rPr>
              <w:t>12</w:t>
            </w:r>
            <w:r>
              <w:rPr>
                <w:rFonts w:ascii="Times New Roman" w:hAnsi="Times New Roman"/>
                <w:color w:val="000000"/>
              </w:rPr>
              <w:t xml:space="preserve"> &amp; 1</w:t>
            </w:r>
            <w:r w:rsidR="00907C0A">
              <w:rPr>
                <w:rFonts w:ascii="Times New Roman" w:hAnsi="Times New Roman"/>
                <w:color w:val="000000"/>
              </w:rPr>
              <w:t>4</w:t>
            </w:r>
          </w:p>
        </w:tc>
        <w:tc>
          <w:tcPr>
            <w:tcW w:w="1980" w:type="dxa"/>
            <w:gridSpan w:val="2"/>
            <w:shd w:val="clear" w:color="auto" w:fill="auto"/>
          </w:tcPr>
          <w:p w14:paraId="5AFE77F9" w14:textId="57C6FEA4" w:rsidR="004042FD" w:rsidRPr="006E5A32" w:rsidRDefault="004042FD" w:rsidP="004042FD">
            <w:pPr>
              <w:rPr>
                <w:rFonts w:ascii="Times New Roman" w:hAnsi="Times New Roman"/>
                <w:color w:val="000000"/>
              </w:rPr>
            </w:pPr>
            <w:r>
              <w:rPr>
                <w:rFonts w:ascii="Times New Roman" w:hAnsi="Times New Roman"/>
                <w:color w:val="000000"/>
              </w:rPr>
              <w:t>No Class!</w:t>
            </w:r>
          </w:p>
        </w:tc>
        <w:tc>
          <w:tcPr>
            <w:tcW w:w="6030" w:type="dxa"/>
            <w:shd w:val="clear" w:color="auto" w:fill="auto"/>
          </w:tcPr>
          <w:p w14:paraId="6F4D6358" w14:textId="4C93E5E2" w:rsidR="004042FD" w:rsidRPr="004042FD" w:rsidRDefault="004042FD" w:rsidP="004042FD">
            <w:pPr>
              <w:rPr>
                <w:rFonts w:ascii="Times New Roman" w:hAnsi="Times New Roman" w:cs="Times New Roman"/>
                <w:color w:val="1A1A1A"/>
              </w:rPr>
            </w:pPr>
            <w:r w:rsidRPr="004042FD">
              <w:rPr>
                <w:rFonts w:ascii="Times New Roman" w:hAnsi="Times New Roman"/>
                <w:color w:val="000000"/>
              </w:rPr>
              <w:t>Spring Break</w:t>
            </w:r>
          </w:p>
        </w:tc>
      </w:tr>
      <w:tr w:rsidR="00D623C7" w:rsidRPr="007C504C" w14:paraId="03BA6706" w14:textId="77777777" w:rsidTr="007E2722">
        <w:tc>
          <w:tcPr>
            <w:tcW w:w="1458" w:type="dxa"/>
            <w:shd w:val="clear" w:color="auto" w:fill="auto"/>
          </w:tcPr>
          <w:p w14:paraId="55B5E6CB" w14:textId="3A4106D1" w:rsidR="00D623C7" w:rsidRPr="007C504C" w:rsidRDefault="00D623C7" w:rsidP="00E47B52">
            <w:pPr>
              <w:rPr>
                <w:rFonts w:ascii="Times New Roman" w:hAnsi="Times New Roman"/>
                <w:color w:val="000000"/>
              </w:rPr>
            </w:pPr>
            <w:r>
              <w:rPr>
                <w:rFonts w:ascii="Times New Roman" w:hAnsi="Times New Roman"/>
                <w:b/>
                <w:color w:val="000000"/>
              </w:rPr>
              <w:t xml:space="preserve">Week </w:t>
            </w:r>
            <w:r w:rsidRPr="003A2416">
              <w:rPr>
                <w:rFonts w:ascii="Times New Roman" w:hAnsi="Times New Roman"/>
                <w:b/>
                <w:color w:val="000000"/>
              </w:rPr>
              <w:t>10:</w:t>
            </w:r>
            <w:r>
              <w:rPr>
                <w:rFonts w:ascii="Times New Roman" w:hAnsi="Times New Roman"/>
                <w:color w:val="000000"/>
              </w:rPr>
              <w:t xml:space="preserve"> </w:t>
            </w:r>
            <w:r w:rsidR="00293E09">
              <w:rPr>
                <w:rFonts w:ascii="Times New Roman" w:hAnsi="Times New Roman"/>
                <w:color w:val="000000"/>
              </w:rPr>
              <w:t xml:space="preserve">Mar </w:t>
            </w:r>
            <w:r w:rsidR="00907C0A">
              <w:rPr>
                <w:rFonts w:ascii="Times New Roman" w:hAnsi="Times New Roman"/>
                <w:color w:val="000000"/>
              </w:rPr>
              <w:t>19</w:t>
            </w:r>
            <w:r w:rsidR="00293E09">
              <w:rPr>
                <w:rFonts w:ascii="Times New Roman" w:hAnsi="Times New Roman"/>
                <w:color w:val="000000"/>
              </w:rPr>
              <w:t xml:space="preserve"> (T) &amp; 2</w:t>
            </w:r>
            <w:r w:rsidR="00907C0A">
              <w:rPr>
                <w:rFonts w:ascii="Times New Roman" w:hAnsi="Times New Roman"/>
                <w:color w:val="000000"/>
              </w:rPr>
              <w:t>1</w:t>
            </w:r>
            <w:r w:rsidR="00293E09">
              <w:rPr>
                <w:rFonts w:ascii="Times New Roman" w:hAnsi="Times New Roman"/>
                <w:color w:val="000000"/>
              </w:rPr>
              <w:t xml:space="preserve"> (TH)</w:t>
            </w:r>
          </w:p>
        </w:tc>
        <w:tc>
          <w:tcPr>
            <w:tcW w:w="1980" w:type="dxa"/>
            <w:gridSpan w:val="2"/>
            <w:shd w:val="clear" w:color="auto" w:fill="auto"/>
          </w:tcPr>
          <w:p w14:paraId="3E63CBCB" w14:textId="5D454533" w:rsidR="00D623C7" w:rsidRPr="006E5A32" w:rsidRDefault="00D623C7" w:rsidP="0087304F">
            <w:pPr>
              <w:rPr>
                <w:rFonts w:ascii="Times New Roman" w:hAnsi="Times New Roman"/>
                <w:color w:val="000000"/>
              </w:rPr>
            </w:pPr>
            <w:r>
              <w:rPr>
                <w:rFonts w:ascii="Times New Roman" w:hAnsi="Times New Roman"/>
                <w:color w:val="000000"/>
              </w:rPr>
              <w:t>Cities in a Federal System</w:t>
            </w:r>
          </w:p>
        </w:tc>
        <w:tc>
          <w:tcPr>
            <w:tcW w:w="6030" w:type="dxa"/>
            <w:shd w:val="clear" w:color="auto" w:fill="auto"/>
          </w:tcPr>
          <w:p w14:paraId="02239931" w14:textId="77777777" w:rsidR="00772DAB" w:rsidRDefault="00772DAB" w:rsidP="00772DAB">
            <w:pPr>
              <w:rPr>
                <w:rFonts w:ascii="Times New Roman" w:hAnsi="Times New Roman" w:cs="Times New Roman"/>
                <w:b/>
              </w:rPr>
            </w:pPr>
            <w:r>
              <w:rPr>
                <w:rFonts w:ascii="Times New Roman" w:hAnsi="Times New Roman" w:cs="Times New Roman"/>
                <w:b/>
              </w:rPr>
              <w:t xml:space="preserve">Textbook: </w:t>
            </w:r>
          </w:p>
          <w:p w14:paraId="2AB88C59" w14:textId="77777777" w:rsidR="00772DAB" w:rsidRPr="00745959" w:rsidRDefault="00772DAB" w:rsidP="00772DAB">
            <w:pPr>
              <w:pStyle w:val="ListParagraph"/>
              <w:numPr>
                <w:ilvl w:val="0"/>
                <w:numId w:val="13"/>
              </w:numPr>
              <w:rPr>
                <w:rFonts w:ascii="Times New Roman" w:hAnsi="Times New Roman" w:cs="Times New Roman"/>
                <w:b/>
              </w:rPr>
            </w:pPr>
            <w:r w:rsidRPr="00CD7EDF">
              <w:rPr>
                <w:rFonts w:ascii="Times New Roman" w:hAnsi="Times New Roman"/>
                <w:color w:val="000000"/>
              </w:rPr>
              <w:t>“Urban Voters and the Rise of a Democratic National Majority</w:t>
            </w:r>
            <w:r>
              <w:rPr>
                <w:rFonts w:ascii="Times New Roman" w:hAnsi="Times New Roman"/>
                <w:color w:val="000000"/>
              </w:rPr>
              <w:t>,</w:t>
            </w:r>
            <w:r w:rsidRPr="00CD7EDF">
              <w:rPr>
                <w:rFonts w:ascii="Times New Roman" w:hAnsi="Times New Roman"/>
                <w:color w:val="000000"/>
              </w:rPr>
              <w:t>”</w:t>
            </w:r>
            <w:r>
              <w:rPr>
                <w:rFonts w:ascii="Times New Roman" w:hAnsi="Times New Roman"/>
                <w:color w:val="000000"/>
              </w:rPr>
              <w:t xml:space="preserve"> f</w:t>
            </w:r>
            <w:r>
              <w:rPr>
                <w:rFonts w:ascii="Times New Roman" w:hAnsi="Times New Roman" w:cs="Times New Roman"/>
                <w:iCs/>
                <w:color w:val="191919"/>
              </w:rPr>
              <w:t xml:space="preserve">rom Judd and Hinze’s </w:t>
            </w:r>
            <w:r w:rsidRPr="00967FAB">
              <w:rPr>
                <w:rFonts w:ascii="Times New Roman" w:hAnsi="Times New Roman" w:cs="Times New Roman"/>
                <w:i/>
                <w:color w:val="191919"/>
              </w:rPr>
              <w:t>City Politics: The Political Economy of Urban America</w:t>
            </w:r>
            <w:r>
              <w:rPr>
                <w:rFonts w:ascii="Times New Roman" w:hAnsi="Times New Roman" w:cs="Times New Roman"/>
                <w:iCs/>
                <w:color w:val="191919"/>
              </w:rPr>
              <w:t>, pgs. 139-149</w:t>
            </w:r>
          </w:p>
          <w:p w14:paraId="04ECF7DF" w14:textId="77777777" w:rsidR="00772DAB" w:rsidRPr="00745959" w:rsidRDefault="00772DAB" w:rsidP="00772DAB">
            <w:pPr>
              <w:rPr>
                <w:rFonts w:ascii="Times New Roman" w:hAnsi="Times New Roman" w:cs="Times New Roman"/>
                <w:b/>
              </w:rPr>
            </w:pPr>
            <w:r>
              <w:rPr>
                <w:rFonts w:ascii="Times New Roman" w:hAnsi="Times New Roman" w:cs="Times New Roman"/>
                <w:b/>
              </w:rPr>
              <w:t>Canvas:</w:t>
            </w:r>
          </w:p>
          <w:p w14:paraId="158E009E" w14:textId="11EDDFB6" w:rsidR="00F21D7B" w:rsidRPr="00F21D7B" w:rsidRDefault="00772DAB" w:rsidP="00772DAB">
            <w:pPr>
              <w:pStyle w:val="ListParagraph"/>
              <w:numPr>
                <w:ilvl w:val="0"/>
                <w:numId w:val="13"/>
              </w:numPr>
              <w:rPr>
                <w:rFonts w:ascii="Times New Roman" w:hAnsi="Times New Roman" w:cs="Times New Roman"/>
                <w:color w:val="1A1A1A"/>
              </w:rPr>
            </w:pPr>
            <w:r w:rsidRPr="00C20C32">
              <w:rPr>
                <w:rFonts w:ascii="Times New Roman" w:hAnsi="Times New Roman" w:cs="Times New Roman"/>
                <w:color w:val="1A1A1A"/>
              </w:rPr>
              <w:t xml:space="preserve">“City Politics in the Era of Federal Devolution” </w:t>
            </w:r>
            <w:r w:rsidRPr="00C20C32">
              <w:rPr>
                <w:rFonts w:ascii="Times New Roman" w:hAnsi="Times New Roman" w:cs="Times New Roman"/>
                <w:color w:val="262626"/>
              </w:rPr>
              <w:t xml:space="preserve">from </w:t>
            </w:r>
            <w:r w:rsidRPr="00C20C32">
              <w:rPr>
                <w:rFonts w:ascii="Times New Roman" w:hAnsi="Times New Roman"/>
                <w:bCs/>
                <w:i/>
                <w:color w:val="000000"/>
              </w:rPr>
              <w:t>Urban Politics Reader</w:t>
            </w:r>
            <w:r w:rsidRPr="00C20C32">
              <w:rPr>
                <w:rFonts w:ascii="Times New Roman" w:hAnsi="Times New Roman"/>
                <w:b/>
                <w:i/>
                <w:color w:val="000000"/>
              </w:rPr>
              <w:t xml:space="preserve">, </w:t>
            </w:r>
            <w:r w:rsidRPr="00C20C32">
              <w:rPr>
                <w:rFonts w:ascii="Times New Roman" w:hAnsi="Times New Roman" w:cs="Times New Roman"/>
                <w:color w:val="1A1A1A"/>
              </w:rPr>
              <w:t>pgs. 308-318</w:t>
            </w:r>
          </w:p>
        </w:tc>
      </w:tr>
      <w:tr w:rsidR="000D4A0C" w:rsidRPr="007C504C" w14:paraId="2C784086" w14:textId="77777777" w:rsidTr="007E2722">
        <w:tc>
          <w:tcPr>
            <w:tcW w:w="1458" w:type="dxa"/>
            <w:shd w:val="clear" w:color="auto" w:fill="auto"/>
          </w:tcPr>
          <w:p w14:paraId="0AE30EA1" w14:textId="7E912976" w:rsidR="000D4A0C" w:rsidRPr="007C504C" w:rsidRDefault="000D4A0C" w:rsidP="000D4A0C">
            <w:pPr>
              <w:rPr>
                <w:rFonts w:ascii="Times New Roman" w:hAnsi="Times New Roman"/>
                <w:color w:val="000000"/>
              </w:rPr>
            </w:pPr>
            <w:r w:rsidRPr="006E5A32">
              <w:rPr>
                <w:rFonts w:ascii="Times New Roman" w:hAnsi="Times New Roman"/>
                <w:b/>
                <w:color w:val="000000"/>
              </w:rPr>
              <w:t>Week 1</w:t>
            </w:r>
            <w:r>
              <w:rPr>
                <w:rFonts w:ascii="Times New Roman" w:hAnsi="Times New Roman"/>
                <w:b/>
                <w:color w:val="000000"/>
              </w:rPr>
              <w:t>1</w:t>
            </w:r>
            <w:r>
              <w:rPr>
                <w:rFonts w:ascii="Times New Roman" w:hAnsi="Times New Roman"/>
                <w:color w:val="000000"/>
              </w:rPr>
              <w:t>: March 26 (T)</w:t>
            </w:r>
          </w:p>
        </w:tc>
        <w:tc>
          <w:tcPr>
            <w:tcW w:w="1980" w:type="dxa"/>
            <w:gridSpan w:val="2"/>
            <w:shd w:val="clear" w:color="auto" w:fill="auto"/>
          </w:tcPr>
          <w:p w14:paraId="43B4FE02" w14:textId="248203BC" w:rsidR="000D4A0C" w:rsidRPr="006E5A32" w:rsidRDefault="000D4A0C" w:rsidP="000D4A0C">
            <w:pPr>
              <w:rPr>
                <w:rFonts w:ascii="Times New Roman" w:hAnsi="Times New Roman"/>
                <w:color w:val="000000"/>
              </w:rPr>
            </w:pPr>
            <w:r>
              <w:rPr>
                <w:rFonts w:ascii="Times New Roman" w:hAnsi="Times New Roman"/>
                <w:color w:val="000000"/>
              </w:rPr>
              <w:t xml:space="preserve">Urban Renewal </w:t>
            </w:r>
          </w:p>
        </w:tc>
        <w:tc>
          <w:tcPr>
            <w:tcW w:w="6030" w:type="dxa"/>
            <w:shd w:val="clear" w:color="auto" w:fill="auto"/>
          </w:tcPr>
          <w:p w14:paraId="00F285E2" w14:textId="77777777" w:rsidR="000D4A0C" w:rsidRDefault="000D4A0C" w:rsidP="000D4A0C">
            <w:pPr>
              <w:rPr>
                <w:rFonts w:ascii="Times New Roman" w:hAnsi="Times New Roman" w:cs="Times New Roman"/>
                <w:b/>
              </w:rPr>
            </w:pPr>
            <w:r>
              <w:rPr>
                <w:rFonts w:ascii="Times New Roman" w:hAnsi="Times New Roman" w:cs="Times New Roman"/>
                <w:b/>
              </w:rPr>
              <w:t xml:space="preserve">Textbook: </w:t>
            </w:r>
          </w:p>
          <w:p w14:paraId="118167D0" w14:textId="7306CFEB" w:rsidR="000D4A0C" w:rsidRPr="00DA486A" w:rsidRDefault="000D4A0C" w:rsidP="000D4A0C">
            <w:pPr>
              <w:pStyle w:val="ListParagraph"/>
              <w:numPr>
                <w:ilvl w:val="0"/>
                <w:numId w:val="14"/>
              </w:numPr>
              <w:rPr>
                <w:rFonts w:ascii="Times New Roman" w:hAnsi="Times New Roman" w:cs="Times New Roman"/>
                <w:b/>
              </w:rPr>
            </w:pPr>
            <w:r w:rsidRPr="00DA486A">
              <w:rPr>
                <w:rFonts w:ascii="Times New Roman" w:hAnsi="Times New Roman"/>
                <w:color w:val="000000"/>
              </w:rPr>
              <w:t>“The Renaissance of the Metropolitan Center,” f</w:t>
            </w:r>
            <w:r w:rsidRPr="00DA486A">
              <w:rPr>
                <w:rFonts w:ascii="Times New Roman" w:hAnsi="Times New Roman" w:cs="Times New Roman"/>
                <w:iCs/>
                <w:color w:val="191919"/>
              </w:rPr>
              <w:t xml:space="preserve">rom Judd and Hinze’s </w:t>
            </w:r>
            <w:r w:rsidRPr="00DA486A">
              <w:rPr>
                <w:rFonts w:ascii="Times New Roman" w:hAnsi="Times New Roman" w:cs="Times New Roman"/>
                <w:i/>
                <w:color w:val="191919"/>
              </w:rPr>
              <w:t>City Politics: The Political Economy of Urban America</w:t>
            </w:r>
            <w:r w:rsidRPr="00DA486A">
              <w:rPr>
                <w:rFonts w:ascii="Times New Roman" w:hAnsi="Times New Roman" w:cs="Times New Roman"/>
                <w:iCs/>
                <w:color w:val="191919"/>
              </w:rPr>
              <w:t>, pgs. 398-440</w:t>
            </w:r>
          </w:p>
        </w:tc>
      </w:tr>
      <w:tr w:rsidR="000D4A0C" w:rsidRPr="007C504C" w14:paraId="1474E0BF" w14:textId="77777777" w:rsidTr="007E2722">
        <w:tc>
          <w:tcPr>
            <w:tcW w:w="1458" w:type="dxa"/>
            <w:shd w:val="clear" w:color="auto" w:fill="auto"/>
          </w:tcPr>
          <w:p w14:paraId="2A2A4EFA" w14:textId="2412C2FA" w:rsidR="000D4A0C" w:rsidRPr="007C504C" w:rsidRDefault="000D4A0C" w:rsidP="000D4A0C">
            <w:pPr>
              <w:rPr>
                <w:rFonts w:ascii="Times New Roman" w:hAnsi="Times New Roman"/>
                <w:color w:val="000000"/>
              </w:rPr>
            </w:pPr>
            <w:r>
              <w:rPr>
                <w:rFonts w:ascii="Times New Roman" w:hAnsi="Times New Roman"/>
                <w:color w:val="000000"/>
              </w:rPr>
              <w:t>March 28 (TH)</w:t>
            </w:r>
          </w:p>
        </w:tc>
        <w:tc>
          <w:tcPr>
            <w:tcW w:w="1980" w:type="dxa"/>
            <w:gridSpan w:val="2"/>
            <w:shd w:val="clear" w:color="auto" w:fill="auto"/>
          </w:tcPr>
          <w:p w14:paraId="34249FC4" w14:textId="6C64C2F3" w:rsidR="000D4A0C" w:rsidRPr="006E5A32" w:rsidRDefault="000D4A0C" w:rsidP="000D4A0C">
            <w:pPr>
              <w:rPr>
                <w:rFonts w:ascii="Times New Roman" w:hAnsi="Times New Roman"/>
                <w:color w:val="000000"/>
              </w:rPr>
            </w:pPr>
            <w:r>
              <w:rPr>
                <w:rFonts w:ascii="Times New Roman" w:hAnsi="Times New Roman"/>
                <w:color w:val="000000"/>
              </w:rPr>
              <w:t>Gentrification</w:t>
            </w:r>
          </w:p>
        </w:tc>
        <w:tc>
          <w:tcPr>
            <w:tcW w:w="6030" w:type="dxa"/>
            <w:shd w:val="clear" w:color="auto" w:fill="auto"/>
          </w:tcPr>
          <w:p w14:paraId="079F3C9E" w14:textId="77777777" w:rsidR="000D4A0C" w:rsidRDefault="000D4A0C" w:rsidP="000D4A0C">
            <w:pPr>
              <w:rPr>
                <w:rFonts w:ascii="Times New Roman" w:hAnsi="Times New Roman"/>
                <w:color w:val="000000"/>
              </w:rPr>
            </w:pPr>
            <w:r>
              <w:rPr>
                <w:rFonts w:ascii="Times New Roman" w:hAnsi="Times New Roman"/>
                <w:b/>
                <w:color w:val="000000"/>
              </w:rPr>
              <w:t>Canvas</w:t>
            </w:r>
            <w:r w:rsidRPr="00213FF8">
              <w:rPr>
                <w:rFonts w:ascii="Times New Roman" w:hAnsi="Times New Roman"/>
                <w:color w:val="000000"/>
              </w:rPr>
              <w:t>:</w:t>
            </w:r>
            <w:r>
              <w:rPr>
                <w:rFonts w:ascii="Times New Roman" w:hAnsi="Times New Roman"/>
                <w:color w:val="000000"/>
              </w:rPr>
              <w:t xml:space="preserve"> </w:t>
            </w:r>
          </w:p>
          <w:p w14:paraId="5D96D3D0" w14:textId="77777777" w:rsidR="000D4A0C" w:rsidRDefault="000D4A0C" w:rsidP="000D4A0C">
            <w:pPr>
              <w:pStyle w:val="ListParagraph"/>
              <w:numPr>
                <w:ilvl w:val="0"/>
                <w:numId w:val="15"/>
              </w:numPr>
              <w:rPr>
                <w:rFonts w:ascii="Times New Roman" w:hAnsi="Times New Roman" w:cs="Times New Roman"/>
                <w:color w:val="1A1A1A"/>
              </w:rPr>
            </w:pPr>
            <w:r w:rsidRPr="00DA486A">
              <w:rPr>
                <w:rFonts w:ascii="Times New Roman" w:hAnsi="Times New Roman" w:cs="Times New Roman"/>
                <w:color w:val="1A1A1A"/>
              </w:rPr>
              <w:t xml:space="preserve">Freeman, Lance. "Displacement or succession? Residential mobility in gentrifying neighborhoods." </w:t>
            </w:r>
            <w:r w:rsidRPr="00DA486A">
              <w:rPr>
                <w:rFonts w:ascii="Times New Roman" w:hAnsi="Times New Roman" w:cs="Times New Roman"/>
                <w:i/>
                <w:iCs/>
                <w:color w:val="1A1A1A"/>
              </w:rPr>
              <w:t>Urban Affairs Review</w:t>
            </w:r>
            <w:r w:rsidRPr="00DA486A">
              <w:rPr>
                <w:rFonts w:ascii="Times New Roman" w:hAnsi="Times New Roman" w:cs="Times New Roman"/>
                <w:color w:val="1A1A1A"/>
              </w:rPr>
              <w:t xml:space="preserve"> 40.4 (2005): 463-491.</w:t>
            </w:r>
          </w:p>
          <w:p w14:paraId="2712B9F6" w14:textId="4777A128" w:rsidR="000D4A0C" w:rsidRPr="005C743B" w:rsidRDefault="000D4A0C" w:rsidP="000D4A0C">
            <w:pPr>
              <w:pStyle w:val="ListParagraph"/>
              <w:numPr>
                <w:ilvl w:val="0"/>
                <w:numId w:val="15"/>
              </w:numPr>
              <w:rPr>
                <w:rFonts w:ascii="Times New Roman" w:hAnsi="Times New Roman" w:cs="Times New Roman"/>
                <w:color w:val="1A1A1A"/>
              </w:rPr>
            </w:pPr>
            <w:r w:rsidRPr="005C743B">
              <w:rPr>
                <w:rFonts w:ascii="Times New Roman" w:hAnsi="Times New Roman" w:cs="Times New Roman"/>
                <w:b/>
                <w:iCs/>
                <w:color w:val="191919"/>
                <w:highlight w:val="yellow"/>
              </w:rPr>
              <w:t>In-Class Group Quiz #8</w:t>
            </w:r>
          </w:p>
        </w:tc>
      </w:tr>
      <w:tr w:rsidR="000D4A0C" w:rsidRPr="007C504C" w14:paraId="56451DA7" w14:textId="77777777" w:rsidTr="007E2722">
        <w:tc>
          <w:tcPr>
            <w:tcW w:w="9468" w:type="dxa"/>
            <w:gridSpan w:val="4"/>
            <w:shd w:val="clear" w:color="auto" w:fill="auto"/>
          </w:tcPr>
          <w:p w14:paraId="02C83926" w14:textId="5937B074" w:rsidR="000D4A0C" w:rsidRPr="00017824" w:rsidRDefault="000D4A0C" w:rsidP="0058591B">
            <w:pPr>
              <w:jc w:val="center"/>
              <w:rPr>
                <w:rFonts w:ascii="Times New Roman" w:hAnsi="Times New Roman" w:cs="Times New Roman"/>
                <w:b/>
                <w:color w:val="1A1A1A"/>
              </w:rPr>
            </w:pPr>
            <w:r w:rsidRPr="00017824">
              <w:rPr>
                <w:rFonts w:ascii="Times New Roman" w:hAnsi="Times New Roman" w:cs="Times New Roman"/>
                <w:b/>
                <w:color w:val="1A1A1A"/>
              </w:rPr>
              <w:t>Urban Political Participation</w:t>
            </w:r>
          </w:p>
        </w:tc>
      </w:tr>
      <w:tr w:rsidR="000D4A0C" w:rsidRPr="007C504C" w14:paraId="703A2AFC" w14:textId="77777777" w:rsidTr="007E2722">
        <w:tc>
          <w:tcPr>
            <w:tcW w:w="1458" w:type="dxa"/>
            <w:shd w:val="clear" w:color="auto" w:fill="auto"/>
          </w:tcPr>
          <w:p w14:paraId="66F99162" w14:textId="2359EED6" w:rsidR="000D4A0C" w:rsidRPr="007C504C" w:rsidRDefault="000D4A0C" w:rsidP="000D4A0C">
            <w:pPr>
              <w:rPr>
                <w:rFonts w:ascii="Times New Roman" w:hAnsi="Times New Roman"/>
                <w:color w:val="000000"/>
              </w:rPr>
            </w:pPr>
            <w:r w:rsidRPr="00004C11">
              <w:rPr>
                <w:rFonts w:ascii="Times New Roman" w:hAnsi="Times New Roman"/>
                <w:b/>
                <w:color w:val="000000"/>
              </w:rPr>
              <w:t>Week 12:</w:t>
            </w:r>
            <w:r>
              <w:rPr>
                <w:rFonts w:ascii="Times New Roman" w:hAnsi="Times New Roman"/>
                <w:color w:val="000000"/>
              </w:rPr>
              <w:t xml:space="preserve"> </w:t>
            </w:r>
            <w:r w:rsidRPr="009D7E54">
              <w:rPr>
                <w:rFonts w:ascii="Times New Roman" w:hAnsi="Times New Roman"/>
                <w:color w:val="000000"/>
              </w:rPr>
              <w:t xml:space="preserve">Apr </w:t>
            </w:r>
            <w:r>
              <w:rPr>
                <w:rFonts w:ascii="Times New Roman" w:hAnsi="Times New Roman"/>
                <w:color w:val="000000"/>
              </w:rPr>
              <w:t>2</w:t>
            </w:r>
            <w:r w:rsidRPr="009D7E54">
              <w:rPr>
                <w:rFonts w:ascii="Times New Roman" w:hAnsi="Times New Roman"/>
                <w:color w:val="000000"/>
              </w:rPr>
              <w:t xml:space="preserve"> (T)</w:t>
            </w:r>
            <w:r>
              <w:rPr>
                <w:rFonts w:ascii="Times New Roman" w:hAnsi="Times New Roman"/>
                <w:color w:val="000000"/>
              </w:rPr>
              <w:t xml:space="preserve"> &amp; 4 (TH)</w:t>
            </w:r>
            <w:r w:rsidRPr="009D7E54">
              <w:rPr>
                <w:rFonts w:ascii="Times New Roman" w:hAnsi="Times New Roman"/>
                <w:color w:val="000000"/>
              </w:rPr>
              <w:t xml:space="preserve"> </w:t>
            </w:r>
          </w:p>
        </w:tc>
        <w:tc>
          <w:tcPr>
            <w:tcW w:w="1980" w:type="dxa"/>
            <w:gridSpan w:val="2"/>
            <w:shd w:val="clear" w:color="auto" w:fill="auto"/>
          </w:tcPr>
          <w:p w14:paraId="0F4B51CC" w14:textId="1778B3CF" w:rsidR="000D4A0C" w:rsidRPr="006E5A32" w:rsidRDefault="000D4A0C" w:rsidP="000D4A0C">
            <w:pPr>
              <w:rPr>
                <w:rFonts w:ascii="Times New Roman" w:hAnsi="Times New Roman" w:cs="Times New Roman"/>
                <w:color w:val="1A1A1A"/>
              </w:rPr>
            </w:pPr>
            <w:r>
              <w:rPr>
                <w:rFonts w:ascii="Times New Roman" w:hAnsi="Times New Roman"/>
                <w:color w:val="000000"/>
              </w:rPr>
              <w:t>Voting in the Cities and Suburbs</w:t>
            </w:r>
          </w:p>
        </w:tc>
        <w:tc>
          <w:tcPr>
            <w:tcW w:w="6030" w:type="dxa"/>
            <w:shd w:val="clear" w:color="auto" w:fill="auto"/>
          </w:tcPr>
          <w:p w14:paraId="39C6EF68" w14:textId="03ECF54E" w:rsidR="000D4A0C" w:rsidRDefault="000D4A0C" w:rsidP="000D4A0C">
            <w:pPr>
              <w:rPr>
                <w:rFonts w:ascii="Times New Roman" w:hAnsi="Times New Roman" w:cs="Times New Roman"/>
                <w:color w:val="1A1A1A"/>
              </w:rPr>
            </w:pPr>
            <w:r>
              <w:rPr>
                <w:rFonts w:ascii="Times New Roman" w:hAnsi="Times New Roman" w:cs="Times New Roman"/>
                <w:b/>
                <w:color w:val="1A1A1A"/>
              </w:rPr>
              <w:t>Canvas</w:t>
            </w:r>
            <w:r w:rsidRPr="0013735C">
              <w:rPr>
                <w:rFonts w:ascii="Times New Roman" w:hAnsi="Times New Roman" w:cs="Times New Roman"/>
                <w:b/>
                <w:color w:val="1A1A1A"/>
              </w:rPr>
              <w:t>:</w:t>
            </w:r>
            <w:r>
              <w:rPr>
                <w:rFonts w:ascii="Times New Roman" w:hAnsi="Times New Roman" w:cs="Times New Roman"/>
                <w:color w:val="1A1A1A"/>
              </w:rPr>
              <w:t xml:space="preserve"> </w:t>
            </w:r>
          </w:p>
          <w:p w14:paraId="79ECCAFD" w14:textId="77777777" w:rsidR="000D4A0C" w:rsidRDefault="000D4A0C" w:rsidP="000D4A0C">
            <w:pPr>
              <w:pStyle w:val="ListParagraph"/>
              <w:numPr>
                <w:ilvl w:val="0"/>
                <w:numId w:val="16"/>
              </w:numPr>
              <w:rPr>
                <w:rFonts w:ascii="Times New Roman" w:hAnsi="Times New Roman" w:cs="Times New Roman"/>
                <w:color w:val="1A1A1A"/>
              </w:rPr>
            </w:pPr>
            <w:r w:rsidRPr="00DA486A">
              <w:rPr>
                <w:rFonts w:ascii="Times New Roman" w:hAnsi="Times New Roman" w:cs="Times New Roman"/>
                <w:color w:val="1A1A1A"/>
              </w:rPr>
              <w:t xml:space="preserve">“What Underlies Urban Politics? Race, Class Ideology, Partisanship, and the Urban Vote” from </w:t>
            </w:r>
            <w:r w:rsidRPr="00DA486A">
              <w:rPr>
                <w:rFonts w:ascii="Times New Roman" w:hAnsi="Times New Roman" w:cs="Times New Roman"/>
                <w:b/>
                <w:i/>
                <w:color w:val="1A1A1A"/>
              </w:rPr>
              <w:t>Urban Politics</w:t>
            </w:r>
            <w:r w:rsidRPr="00DA486A">
              <w:rPr>
                <w:rFonts w:ascii="Times New Roman" w:hAnsi="Times New Roman" w:cs="Times New Roman"/>
                <w:color w:val="1A1A1A"/>
              </w:rPr>
              <w:t xml:space="preserve"> Reader, pgs. 491-507</w:t>
            </w:r>
          </w:p>
          <w:p w14:paraId="7D1FE64C" w14:textId="77777777" w:rsidR="000D4A0C" w:rsidRDefault="000D4A0C" w:rsidP="000D4A0C">
            <w:pPr>
              <w:pStyle w:val="ListParagraph"/>
              <w:numPr>
                <w:ilvl w:val="0"/>
                <w:numId w:val="16"/>
              </w:numPr>
              <w:rPr>
                <w:rFonts w:ascii="Times New Roman" w:hAnsi="Times New Roman" w:cs="Times New Roman"/>
                <w:color w:val="1A1A1A"/>
              </w:rPr>
            </w:pPr>
            <w:r w:rsidRPr="00213FF8">
              <w:rPr>
                <w:rFonts w:ascii="Times New Roman" w:hAnsi="Times New Roman" w:cs="Times New Roman"/>
                <w:color w:val="1A1A1A"/>
              </w:rPr>
              <w:t xml:space="preserve">Oliver, J. Eric, and Shang E. Ha. "Vote choice in suburban elections." </w:t>
            </w:r>
            <w:r w:rsidRPr="00213FF8">
              <w:rPr>
                <w:rFonts w:ascii="Times New Roman" w:hAnsi="Times New Roman" w:cs="Times New Roman"/>
                <w:i/>
                <w:iCs/>
                <w:color w:val="1A1A1A"/>
              </w:rPr>
              <w:t>American Political Science Review</w:t>
            </w:r>
            <w:r w:rsidRPr="00213FF8">
              <w:rPr>
                <w:rFonts w:ascii="Times New Roman" w:hAnsi="Times New Roman" w:cs="Times New Roman"/>
                <w:color w:val="1A1A1A"/>
              </w:rPr>
              <w:t xml:space="preserve"> 101.03 (2007): 393-408.</w:t>
            </w:r>
          </w:p>
          <w:p w14:paraId="578DA685" w14:textId="3BA0880F" w:rsidR="000D4A0C" w:rsidRPr="00DA486A" w:rsidRDefault="000D4A0C" w:rsidP="000D4A0C">
            <w:pPr>
              <w:pStyle w:val="ListParagraph"/>
              <w:numPr>
                <w:ilvl w:val="0"/>
                <w:numId w:val="16"/>
              </w:numPr>
              <w:rPr>
                <w:rFonts w:ascii="Times New Roman" w:hAnsi="Times New Roman" w:cs="Times New Roman"/>
                <w:color w:val="1A1A1A"/>
              </w:rPr>
            </w:pPr>
            <w:r w:rsidRPr="00271BB5">
              <w:rPr>
                <w:rFonts w:ascii="Times New Roman" w:hAnsi="Times New Roman" w:cs="Times New Roman"/>
                <w:b/>
                <w:iCs/>
                <w:color w:val="191919"/>
                <w:highlight w:val="yellow"/>
              </w:rPr>
              <w:t>In-Class Group Quiz #</w:t>
            </w:r>
            <w:r>
              <w:rPr>
                <w:rFonts w:ascii="Times New Roman" w:hAnsi="Times New Roman" w:cs="Times New Roman"/>
                <w:b/>
                <w:iCs/>
                <w:color w:val="191919"/>
                <w:highlight w:val="yellow"/>
              </w:rPr>
              <w:t xml:space="preserve">9 </w:t>
            </w:r>
            <w:r w:rsidRPr="005C743B">
              <w:rPr>
                <w:rFonts w:ascii="Times New Roman" w:hAnsi="Times New Roman" w:cs="Times New Roman"/>
                <w:b/>
                <w:iCs/>
                <w:color w:val="191919"/>
                <w:highlight w:val="yellow"/>
              </w:rPr>
              <w:t>(Apr 4)</w:t>
            </w:r>
          </w:p>
        </w:tc>
      </w:tr>
      <w:tr w:rsidR="000D4A0C" w:rsidRPr="007C504C" w14:paraId="56C05549" w14:textId="77777777" w:rsidTr="007E2722">
        <w:tc>
          <w:tcPr>
            <w:tcW w:w="1458" w:type="dxa"/>
            <w:shd w:val="clear" w:color="auto" w:fill="auto"/>
          </w:tcPr>
          <w:p w14:paraId="7451F129" w14:textId="03AFD96D" w:rsidR="000D4A0C" w:rsidRPr="007C504C" w:rsidRDefault="000D4A0C" w:rsidP="000D4A0C">
            <w:pPr>
              <w:rPr>
                <w:rFonts w:ascii="Times New Roman" w:hAnsi="Times New Roman"/>
                <w:color w:val="000000"/>
              </w:rPr>
            </w:pPr>
            <w:r w:rsidRPr="0052358D">
              <w:rPr>
                <w:rFonts w:ascii="Times New Roman" w:hAnsi="Times New Roman"/>
                <w:b/>
                <w:color w:val="000000"/>
              </w:rPr>
              <w:t>Week 13:</w:t>
            </w:r>
            <w:r>
              <w:rPr>
                <w:rFonts w:ascii="Times New Roman" w:hAnsi="Times New Roman"/>
                <w:color w:val="000000"/>
              </w:rPr>
              <w:t xml:space="preserve"> Apr 9 (T) &amp; 11 (TH)</w:t>
            </w:r>
          </w:p>
        </w:tc>
        <w:tc>
          <w:tcPr>
            <w:tcW w:w="1980" w:type="dxa"/>
            <w:gridSpan w:val="2"/>
            <w:shd w:val="clear" w:color="auto" w:fill="auto"/>
          </w:tcPr>
          <w:p w14:paraId="069D9F5E" w14:textId="5C4B7773" w:rsidR="000D4A0C" w:rsidRPr="006E5A32" w:rsidRDefault="000D4A0C" w:rsidP="000D4A0C">
            <w:pPr>
              <w:rPr>
                <w:rFonts w:ascii="Times New Roman" w:hAnsi="Times New Roman"/>
                <w:color w:val="000000"/>
              </w:rPr>
            </w:pPr>
            <w:r>
              <w:rPr>
                <w:rFonts w:ascii="Times New Roman" w:hAnsi="Times New Roman"/>
                <w:color w:val="000000"/>
              </w:rPr>
              <w:t>Public Engagement</w:t>
            </w:r>
          </w:p>
        </w:tc>
        <w:tc>
          <w:tcPr>
            <w:tcW w:w="6030" w:type="dxa"/>
            <w:shd w:val="clear" w:color="auto" w:fill="auto"/>
          </w:tcPr>
          <w:p w14:paraId="7ACCF047" w14:textId="23158961" w:rsidR="000D4A0C" w:rsidRDefault="000D4A0C" w:rsidP="000D4A0C">
            <w:pPr>
              <w:rPr>
                <w:rFonts w:ascii="Times New Roman" w:hAnsi="Times New Roman" w:cs="Times New Roman"/>
                <w:color w:val="1A1A1A"/>
              </w:rPr>
            </w:pPr>
            <w:r>
              <w:rPr>
                <w:rFonts w:ascii="Times New Roman" w:hAnsi="Times New Roman" w:cs="Times New Roman"/>
                <w:b/>
                <w:color w:val="1A1A1A"/>
              </w:rPr>
              <w:t>Canvas</w:t>
            </w:r>
            <w:r w:rsidRPr="0013735C">
              <w:rPr>
                <w:rFonts w:ascii="Times New Roman" w:hAnsi="Times New Roman" w:cs="Times New Roman"/>
                <w:b/>
                <w:color w:val="1A1A1A"/>
              </w:rPr>
              <w:t>:</w:t>
            </w:r>
            <w:r>
              <w:rPr>
                <w:rFonts w:ascii="Times New Roman" w:hAnsi="Times New Roman" w:cs="Times New Roman"/>
                <w:color w:val="1A1A1A"/>
              </w:rPr>
              <w:t xml:space="preserve"> </w:t>
            </w:r>
          </w:p>
          <w:p w14:paraId="3C2D677D" w14:textId="77777777" w:rsidR="000D4A0C" w:rsidRDefault="000D4A0C" w:rsidP="000D4A0C">
            <w:pPr>
              <w:pStyle w:val="ListParagraph"/>
              <w:numPr>
                <w:ilvl w:val="0"/>
                <w:numId w:val="8"/>
              </w:numPr>
              <w:rPr>
                <w:rFonts w:ascii="Times New Roman" w:hAnsi="Times New Roman" w:cs="Times New Roman"/>
                <w:color w:val="1A1A1A"/>
              </w:rPr>
            </w:pPr>
            <w:r w:rsidRPr="007E2722">
              <w:rPr>
                <w:rFonts w:ascii="Times New Roman" w:hAnsi="Times New Roman" w:cs="Times New Roman"/>
                <w:color w:val="1A1A1A"/>
              </w:rPr>
              <w:t xml:space="preserve">Adams, Brian. "Public meetings and the democratic process." </w:t>
            </w:r>
            <w:r w:rsidRPr="007E2722">
              <w:rPr>
                <w:rFonts w:ascii="Times New Roman" w:hAnsi="Times New Roman" w:cs="Times New Roman"/>
                <w:i/>
                <w:iCs/>
                <w:color w:val="1A1A1A"/>
              </w:rPr>
              <w:t>Public Administration Review</w:t>
            </w:r>
            <w:r w:rsidRPr="007E2722">
              <w:rPr>
                <w:rFonts w:ascii="Times New Roman" w:hAnsi="Times New Roman" w:cs="Times New Roman"/>
                <w:color w:val="1A1A1A"/>
              </w:rPr>
              <w:t xml:space="preserve"> 64.1 (2004): 43-54.</w:t>
            </w:r>
          </w:p>
          <w:p w14:paraId="70330154" w14:textId="77777777" w:rsidR="000D4A0C" w:rsidRPr="005C743B" w:rsidRDefault="000D4A0C" w:rsidP="000D4A0C">
            <w:pPr>
              <w:pStyle w:val="ListParagraph"/>
              <w:numPr>
                <w:ilvl w:val="0"/>
                <w:numId w:val="8"/>
              </w:numPr>
              <w:rPr>
                <w:rFonts w:ascii="Times New Roman" w:hAnsi="Times New Roman" w:cs="Times New Roman"/>
                <w:color w:val="1A1A1A"/>
              </w:rPr>
            </w:pPr>
            <w:r w:rsidRPr="00271BB5">
              <w:rPr>
                <w:rFonts w:ascii="Times New Roman" w:hAnsi="Times New Roman" w:cs="Times New Roman"/>
                <w:color w:val="000000" w:themeColor="text1"/>
              </w:rPr>
              <w:t>Hoang, BL “</w:t>
            </w:r>
            <w:r w:rsidRPr="00271BB5">
              <w:rPr>
                <w:rFonts w:ascii="Times New Roman" w:hAnsi="Times New Roman" w:cs="Times New Roman"/>
              </w:rPr>
              <w:t>Does Race Affect Public Evaluations of Constituent Messages in Local Government Meetings? Results from an Experiment</w:t>
            </w:r>
            <w:r>
              <w:rPr>
                <w:rFonts w:ascii="Times New Roman" w:hAnsi="Times New Roman" w:cs="Times New Roman"/>
              </w:rPr>
              <w:t xml:space="preserve">” </w:t>
            </w:r>
            <w:r>
              <w:rPr>
                <w:rFonts w:ascii="Times New Roman" w:hAnsi="Times New Roman" w:cs="Times New Roman"/>
                <w:i/>
                <w:iCs/>
                <w:color w:val="000000" w:themeColor="text1"/>
              </w:rPr>
              <w:t xml:space="preserve">Political Studies </w:t>
            </w:r>
            <w:r w:rsidRPr="00271BB5">
              <w:rPr>
                <w:rFonts w:ascii="Times New Roman" w:hAnsi="Times New Roman" w:cs="Times New Roman"/>
                <w:i/>
                <w:iCs/>
                <w:color w:val="000000" w:themeColor="text1"/>
              </w:rPr>
              <w:t xml:space="preserve">Review </w:t>
            </w:r>
            <w:r>
              <w:rPr>
                <w:rFonts w:ascii="Times New Roman" w:hAnsi="Times New Roman" w:cs="Times New Roman"/>
                <w:color w:val="000000" w:themeColor="text1"/>
              </w:rPr>
              <w:t>online 8/7/23</w:t>
            </w:r>
          </w:p>
          <w:p w14:paraId="21084EB6" w14:textId="664CAB01" w:rsidR="000D4A0C" w:rsidRPr="005C743B" w:rsidRDefault="000D4A0C" w:rsidP="000D4A0C">
            <w:pPr>
              <w:pStyle w:val="ListParagraph"/>
              <w:numPr>
                <w:ilvl w:val="0"/>
                <w:numId w:val="8"/>
              </w:numPr>
              <w:rPr>
                <w:rFonts w:ascii="Times New Roman" w:hAnsi="Times New Roman" w:cs="Times New Roman"/>
                <w:color w:val="1A1A1A"/>
              </w:rPr>
            </w:pPr>
            <w:r w:rsidRPr="00271BB5">
              <w:rPr>
                <w:rFonts w:ascii="Times New Roman" w:hAnsi="Times New Roman" w:cs="Times New Roman"/>
                <w:b/>
                <w:iCs/>
                <w:color w:val="191919"/>
                <w:highlight w:val="yellow"/>
              </w:rPr>
              <w:t>In-Class Group Quiz #</w:t>
            </w:r>
            <w:r>
              <w:rPr>
                <w:rFonts w:ascii="Times New Roman" w:hAnsi="Times New Roman" w:cs="Times New Roman"/>
                <w:b/>
                <w:iCs/>
                <w:color w:val="191919"/>
                <w:highlight w:val="yellow"/>
              </w:rPr>
              <w:t>10</w:t>
            </w:r>
            <w:r w:rsidRPr="005C743B">
              <w:rPr>
                <w:rFonts w:ascii="Times New Roman" w:hAnsi="Times New Roman" w:cs="Times New Roman"/>
                <w:b/>
                <w:iCs/>
                <w:color w:val="191919"/>
                <w:highlight w:val="yellow"/>
              </w:rPr>
              <w:t xml:space="preserve"> (Apr </w:t>
            </w:r>
            <w:r>
              <w:rPr>
                <w:rFonts w:ascii="Times New Roman" w:hAnsi="Times New Roman" w:cs="Times New Roman"/>
                <w:b/>
                <w:iCs/>
                <w:color w:val="191919"/>
                <w:highlight w:val="yellow"/>
              </w:rPr>
              <w:t>11</w:t>
            </w:r>
            <w:r w:rsidRPr="005C743B">
              <w:rPr>
                <w:rFonts w:ascii="Times New Roman" w:hAnsi="Times New Roman" w:cs="Times New Roman"/>
                <w:b/>
                <w:iCs/>
                <w:color w:val="191919"/>
                <w:highlight w:val="yellow"/>
              </w:rPr>
              <w:t>)</w:t>
            </w:r>
          </w:p>
        </w:tc>
      </w:tr>
      <w:tr w:rsidR="000D4A0C" w:rsidRPr="007C504C" w14:paraId="0771387A" w14:textId="77777777" w:rsidTr="000E23B0">
        <w:tc>
          <w:tcPr>
            <w:tcW w:w="9468" w:type="dxa"/>
            <w:gridSpan w:val="4"/>
            <w:shd w:val="clear" w:color="auto" w:fill="auto"/>
          </w:tcPr>
          <w:p w14:paraId="616C010D" w14:textId="24552716" w:rsidR="000D4A0C" w:rsidRDefault="000D4A0C" w:rsidP="000D4A0C">
            <w:pPr>
              <w:jc w:val="center"/>
              <w:rPr>
                <w:rFonts w:ascii="Times New Roman" w:hAnsi="Times New Roman" w:cs="Times New Roman"/>
                <w:b/>
                <w:color w:val="1A1A1A"/>
              </w:rPr>
            </w:pPr>
            <w:r>
              <w:rPr>
                <w:rFonts w:ascii="Times New Roman" w:hAnsi="Times New Roman" w:cs="Times New Roman"/>
                <w:b/>
                <w:color w:val="1A1A1A"/>
              </w:rPr>
              <w:t xml:space="preserve">The Politics </w:t>
            </w:r>
            <w:proofErr w:type="gramStart"/>
            <w:r>
              <w:rPr>
                <w:rFonts w:ascii="Times New Roman" w:hAnsi="Times New Roman" w:cs="Times New Roman"/>
                <w:b/>
                <w:color w:val="1A1A1A"/>
              </w:rPr>
              <w:t>Of</w:t>
            </w:r>
            <w:proofErr w:type="gramEnd"/>
            <w:r>
              <w:rPr>
                <w:rFonts w:ascii="Times New Roman" w:hAnsi="Times New Roman" w:cs="Times New Roman"/>
                <w:b/>
                <w:color w:val="1A1A1A"/>
              </w:rPr>
              <w:t xml:space="preserve"> Race, I</w:t>
            </w:r>
            <w:r w:rsidRPr="00706606">
              <w:rPr>
                <w:rFonts w:ascii="Times New Roman" w:hAnsi="Times New Roman" w:cs="Times New Roman"/>
                <w:b/>
                <w:color w:val="1A1A1A"/>
              </w:rPr>
              <w:t>mmigration</w:t>
            </w:r>
            <w:r>
              <w:rPr>
                <w:rFonts w:ascii="Times New Roman" w:hAnsi="Times New Roman" w:cs="Times New Roman"/>
                <w:b/>
                <w:color w:val="1A1A1A"/>
              </w:rPr>
              <w:t>, And The City</w:t>
            </w:r>
          </w:p>
        </w:tc>
      </w:tr>
      <w:tr w:rsidR="000D4A0C" w:rsidRPr="007C504C" w14:paraId="6EB0F9FC" w14:textId="77777777" w:rsidTr="007E2722">
        <w:tc>
          <w:tcPr>
            <w:tcW w:w="1458" w:type="dxa"/>
            <w:shd w:val="clear" w:color="auto" w:fill="auto"/>
          </w:tcPr>
          <w:p w14:paraId="1673372E" w14:textId="5D189249" w:rsidR="000D4A0C" w:rsidRPr="0052358D" w:rsidRDefault="000D4A0C" w:rsidP="000D4A0C">
            <w:pPr>
              <w:rPr>
                <w:rFonts w:ascii="Times New Roman" w:hAnsi="Times New Roman"/>
                <w:b/>
                <w:color w:val="000000"/>
              </w:rPr>
            </w:pPr>
            <w:r w:rsidRPr="0052358D">
              <w:rPr>
                <w:rFonts w:ascii="Times New Roman" w:hAnsi="Times New Roman"/>
                <w:b/>
                <w:color w:val="000000"/>
              </w:rPr>
              <w:t>Week 14:</w:t>
            </w:r>
          </w:p>
          <w:p w14:paraId="10BDB4F8" w14:textId="1248F781" w:rsidR="000D4A0C" w:rsidRPr="007C504C" w:rsidRDefault="000D4A0C" w:rsidP="000D4A0C">
            <w:pPr>
              <w:rPr>
                <w:rFonts w:ascii="Times New Roman" w:hAnsi="Times New Roman"/>
                <w:color w:val="000000"/>
              </w:rPr>
            </w:pPr>
            <w:r>
              <w:rPr>
                <w:rFonts w:ascii="Times New Roman" w:hAnsi="Times New Roman"/>
                <w:color w:val="000000"/>
              </w:rPr>
              <w:t>Apr 16 (T) &amp; 18 (TH)</w:t>
            </w:r>
          </w:p>
        </w:tc>
        <w:tc>
          <w:tcPr>
            <w:tcW w:w="1980" w:type="dxa"/>
            <w:gridSpan w:val="2"/>
            <w:shd w:val="clear" w:color="auto" w:fill="auto"/>
          </w:tcPr>
          <w:p w14:paraId="58D45A98" w14:textId="70781BEB" w:rsidR="000D4A0C" w:rsidRPr="006E5A32" w:rsidRDefault="000D4A0C" w:rsidP="000D4A0C">
            <w:pPr>
              <w:rPr>
                <w:rFonts w:ascii="Times New Roman" w:hAnsi="Times New Roman"/>
                <w:color w:val="000000"/>
              </w:rPr>
            </w:pPr>
            <w:r>
              <w:rPr>
                <w:rFonts w:ascii="Times New Roman" w:hAnsi="Times New Roman"/>
                <w:color w:val="000000"/>
              </w:rPr>
              <w:t>Race and Urban Politics</w:t>
            </w:r>
          </w:p>
        </w:tc>
        <w:tc>
          <w:tcPr>
            <w:tcW w:w="6030" w:type="dxa"/>
            <w:shd w:val="clear" w:color="auto" w:fill="auto"/>
          </w:tcPr>
          <w:p w14:paraId="5F31C5D4" w14:textId="13304E66" w:rsidR="000D4A0C" w:rsidRDefault="000D4A0C" w:rsidP="000D4A0C">
            <w:pPr>
              <w:ind w:right="-720"/>
              <w:rPr>
                <w:rFonts w:ascii="Times New Roman" w:hAnsi="Times New Roman" w:cs="Times New Roman"/>
              </w:rPr>
            </w:pPr>
            <w:r>
              <w:rPr>
                <w:rFonts w:ascii="Times New Roman" w:hAnsi="Times New Roman" w:cs="Times New Roman"/>
                <w:b/>
              </w:rPr>
              <w:t>Canvas:</w:t>
            </w:r>
          </w:p>
          <w:p w14:paraId="199F8B96" w14:textId="77777777" w:rsidR="000D4A0C" w:rsidRPr="005C743B" w:rsidRDefault="000D4A0C" w:rsidP="000D4A0C">
            <w:pPr>
              <w:pStyle w:val="ListParagraph"/>
              <w:numPr>
                <w:ilvl w:val="0"/>
                <w:numId w:val="6"/>
              </w:numPr>
              <w:ind w:right="-720"/>
              <w:rPr>
                <w:rFonts w:ascii="Times New Roman" w:hAnsi="Times New Roman" w:cs="Times New Roman"/>
              </w:rPr>
            </w:pPr>
            <w:r w:rsidRPr="00A07AAF">
              <w:rPr>
                <w:rFonts w:ascii="Times New Roman" w:hAnsi="Times New Roman" w:cs="Times New Roman"/>
                <w:color w:val="1A1A1A"/>
              </w:rPr>
              <w:t>Oliver, J.</w:t>
            </w:r>
            <w:r>
              <w:rPr>
                <w:rFonts w:ascii="Times New Roman" w:hAnsi="Times New Roman" w:cs="Times New Roman"/>
                <w:color w:val="1A1A1A"/>
              </w:rPr>
              <w:t xml:space="preserve"> Eric, and Janelle Wong. </w:t>
            </w:r>
            <w:r w:rsidRPr="00A07AAF">
              <w:rPr>
                <w:rFonts w:ascii="Times New Roman" w:hAnsi="Times New Roman" w:cs="Times New Roman"/>
                <w:color w:val="1A1A1A"/>
              </w:rPr>
              <w:t xml:space="preserve">2003. Intergroup Prejudice in Multiethnic Settings." </w:t>
            </w:r>
            <w:r w:rsidRPr="00A07AAF">
              <w:rPr>
                <w:rFonts w:ascii="Times New Roman" w:hAnsi="Times New Roman" w:cs="Times New Roman"/>
                <w:i/>
                <w:iCs/>
                <w:color w:val="1A1A1A"/>
              </w:rPr>
              <w:t>American Journal of Political Science</w:t>
            </w:r>
            <w:r w:rsidRPr="00A07AAF">
              <w:rPr>
                <w:rFonts w:ascii="Times New Roman" w:hAnsi="Times New Roman" w:cs="Times New Roman"/>
                <w:color w:val="1A1A1A"/>
              </w:rPr>
              <w:t>: 47-4.</w:t>
            </w:r>
          </w:p>
          <w:p w14:paraId="65A46484" w14:textId="5FAECF02" w:rsidR="000D4A0C" w:rsidRPr="00336A4E" w:rsidRDefault="000D4A0C" w:rsidP="000D4A0C">
            <w:pPr>
              <w:pStyle w:val="ListParagraph"/>
              <w:numPr>
                <w:ilvl w:val="0"/>
                <w:numId w:val="6"/>
              </w:numPr>
              <w:ind w:right="-720"/>
              <w:rPr>
                <w:rFonts w:ascii="Times New Roman" w:hAnsi="Times New Roman" w:cs="Times New Roman"/>
              </w:rPr>
            </w:pPr>
            <w:r w:rsidRPr="00271BB5">
              <w:rPr>
                <w:rFonts w:ascii="Times New Roman" w:hAnsi="Times New Roman" w:cs="Times New Roman"/>
                <w:b/>
                <w:iCs/>
                <w:color w:val="191919"/>
                <w:highlight w:val="yellow"/>
              </w:rPr>
              <w:t>In-Class Group Quiz #</w:t>
            </w:r>
            <w:r>
              <w:rPr>
                <w:rFonts w:ascii="Times New Roman" w:hAnsi="Times New Roman" w:cs="Times New Roman"/>
                <w:b/>
                <w:iCs/>
                <w:color w:val="191919"/>
                <w:highlight w:val="yellow"/>
              </w:rPr>
              <w:t>11</w:t>
            </w:r>
            <w:r w:rsidRPr="005C743B">
              <w:rPr>
                <w:rFonts w:ascii="Times New Roman" w:hAnsi="Times New Roman" w:cs="Times New Roman"/>
                <w:b/>
                <w:iCs/>
                <w:color w:val="191919"/>
                <w:highlight w:val="yellow"/>
              </w:rPr>
              <w:t xml:space="preserve"> (Apr </w:t>
            </w:r>
            <w:r>
              <w:rPr>
                <w:rFonts w:ascii="Times New Roman" w:hAnsi="Times New Roman" w:cs="Times New Roman"/>
                <w:b/>
                <w:iCs/>
                <w:color w:val="191919"/>
                <w:highlight w:val="yellow"/>
              </w:rPr>
              <w:t>18</w:t>
            </w:r>
            <w:r w:rsidRPr="005C743B">
              <w:rPr>
                <w:rFonts w:ascii="Times New Roman" w:hAnsi="Times New Roman" w:cs="Times New Roman"/>
                <w:b/>
                <w:iCs/>
                <w:color w:val="191919"/>
                <w:highlight w:val="yellow"/>
              </w:rPr>
              <w:t>)</w:t>
            </w:r>
          </w:p>
        </w:tc>
      </w:tr>
      <w:tr w:rsidR="000D4A0C" w:rsidRPr="007C504C" w14:paraId="6CCA6288" w14:textId="77777777" w:rsidTr="007E2722">
        <w:tc>
          <w:tcPr>
            <w:tcW w:w="1458" w:type="dxa"/>
            <w:shd w:val="clear" w:color="auto" w:fill="auto"/>
          </w:tcPr>
          <w:p w14:paraId="3EC10096" w14:textId="67ABB9D4" w:rsidR="000D4A0C" w:rsidRPr="007C504C" w:rsidRDefault="000D4A0C" w:rsidP="000D4A0C">
            <w:pPr>
              <w:rPr>
                <w:rFonts w:ascii="Times New Roman" w:hAnsi="Times New Roman"/>
                <w:color w:val="000000"/>
              </w:rPr>
            </w:pPr>
            <w:r w:rsidRPr="0052358D">
              <w:rPr>
                <w:rFonts w:ascii="Times New Roman" w:hAnsi="Times New Roman"/>
                <w:b/>
                <w:color w:val="000000"/>
              </w:rPr>
              <w:lastRenderedPageBreak/>
              <w:t>Week 15:</w:t>
            </w:r>
            <w:r>
              <w:rPr>
                <w:rFonts w:ascii="Times New Roman" w:hAnsi="Times New Roman"/>
                <w:color w:val="000000"/>
              </w:rPr>
              <w:t xml:space="preserve"> Apr 23 (T) &amp; 25 (TH)</w:t>
            </w:r>
          </w:p>
        </w:tc>
        <w:tc>
          <w:tcPr>
            <w:tcW w:w="1980" w:type="dxa"/>
            <w:gridSpan w:val="2"/>
            <w:shd w:val="clear" w:color="auto" w:fill="auto"/>
          </w:tcPr>
          <w:p w14:paraId="0D4057B5" w14:textId="435D8387" w:rsidR="000D4A0C" w:rsidRPr="006E5A32" w:rsidRDefault="000D4A0C" w:rsidP="000D4A0C">
            <w:pPr>
              <w:rPr>
                <w:rFonts w:ascii="Times New Roman" w:hAnsi="Times New Roman"/>
                <w:color w:val="000000"/>
              </w:rPr>
            </w:pPr>
            <w:r>
              <w:rPr>
                <w:rFonts w:ascii="Times New Roman" w:hAnsi="Times New Roman"/>
                <w:color w:val="000000"/>
              </w:rPr>
              <w:t>Immigration and Urban Politics</w:t>
            </w:r>
          </w:p>
        </w:tc>
        <w:tc>
          <w:tcPr>
            <w:tcW w:w="6030" w:type="dxa"/>
            <w:shd w:val="clear" w:color="auto" w:fill="auto"/>
          </w:tcPr>
          <w:p w14:paraId="58BEF0C2" w14:textId="170C1C60" w:rsidR="000D4A0C" w:rsidRPr="00C7428C" w:rsidRDefault="000D4A0C" w:rsidP="000D4A0C">
            <w:pPr>
              <w:ind w:right="-720"/>
              <w:rPr>
                <w:rFonts w:ascii="Times New Roman" w:hAnsi="Times New Roman" w:cs="Times New Roman"/>
                <w:b/>
              </w:rPr>
            </w:pPr>
            <w:r>
              <w:rPr>
                <w:rFonts w:ascii="Times New Roman" w:hAnsi="Times New Roman" w:cs="Times New Roman"/>
                <w:b/>
              </w:rPr>
              <w:t>Canvas:</w:t>
            </w:r>
          </w:p>
          <w:p w14:paraId="215ADDAF" w14:textId="77777777" w:rsidR="000D4A0C" w:rsidRPr="005751D5" w:rsidRDefault="000D4A0C" w:rsidP="000D4A0C">
            <w:pPr>
              <w:pStyle w:val="ListParagraph"/>
              <w:numPr>
                <w:ilvl w:val="0"/>
                <w:numId w:val="7"/>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Gonzalez, Benjamin, Loren Collingwood, and Stephen Omar El-Khatib. "The politics of refuge: Sanctuary cities, crime, and undocumented immigration."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(2017)</w:t>
            </w:r>
          </w:p>
          <w:p w14:paraId="326521B1" w14:textId="03FF9193" w:rsidR="000D4A0C" w:rsidRPr="005751D5" w:rsidRDefault="000D4A0C" w:rsidP="000D4A0C">
            <w:pPr>
              <w:pStyle w:val="ListParagraph"/>
              <w:numPr>
                <w:ilvl w:val="0"/>
                <w:numId w:val="7"/>
              </w:numPr>
              <w:rPr>
                <w:rFonts w:ascii="Times New Roman" w:eastAsia="Times New Roman" w:hAnsi="Times New Roman" w:cs="Times New Roman"/>
              </w:rPr>
            </w:pPr>
            <w:r w:rsidRPr="00271BB5">
              <w:rPr>
                <w:rFonts w:ascii="Times New Roman" w:hAnsi="Times New Roman" w:cs="Times New Roman"/>
                <w:b/>
                <w:iCs/>
                <w:color w:val="191919"/>
                <w:highlight w:val="yellow"/>
              </w:rPr>
              <w:t>In-Class Group Quiz #</w:t>
            </w:r>
            <w:r>
              <w:rPr>
                <w:rFonts w:ascii="Times New Roman" w:hAnsi="Times New Roman" w:cs="Times New Roman"/>
                <w:b/>
                <w:iCs/>
                <w:color w:val="191919"/>
                <w:highlight w:val="yellow"/>
              </w:rPr>
              <w:t xml:space="preserve">12 </w:t>
            </w:r>
            <w:r w:rsidRPr="005C743B">
              <w:rPr>
                <w:rFonts w:ascii="Times New Roman" w:hAnsi="Times New Roman" w:cs="Times New Roman"/>
                <w:b/>
                <w:iCs/>
                <w:color w:val="191919"/>
                <w:highlight w:val="yellow"/>
              </w:rPr>
              <w:t xml:space="preserve">(Apr </w:t>
            </w:r>
            <w:r>
              <w:rPr>
                <w:rFonts w:ascii="Times New Roman" w:hAnsi="Times New Roman" w:cs="Times New Roman"/>
                <w:b/>
                <w:iCs/>
                <w:color w:val="191919"/>
                <w:highlight w:val="yellow"/>
              </w:rPr>
              <w:t>25</w:t>
            </w:r>
            <w:r w:rsidRPr="005C743B">
              <w:rPr>
                <w:rFonts w:ascii="Times New Roman" w:hAnsi="Times New Roman" w:cs="Times New Roman"/>
                <w:b/>
                <w:iCs/>
                <w:color w:val="191919"/>
                <w:highlight w:val="yellow"/>
              </w:rPr>
              <w:t>)</w:t>
            </w:r>
          </w:p>
        </w:tc>
      </w:tr>
      <w:tr w:rsidR="000D4A0C" w:rsidRPr="007C504C" w14:paraId="4DFC2FC1" w14:textId="77777777" w:rsidTr="007E2722">
        <w:tc>
          <w:tcPr>
            <w:tcW w:w="1458" w:type="dxa"/>
            <w:shd w:val="clear" w:color="auto" w:fill="auto"/>
          </w:tcPr>
          <w:p w14:paraId="2D18FD64" w14:textId="32BDBA4C" w:rsidR="000D4A0C" w:rsidRDefault="000D4A0C" w:rsidP="000D4A0C">
            <w:pPr>
              <w:rPr>
                <w:rFonts w:ascii="Times New Roman" w:hAnsi="Times New Roman"/>
                <w:color w:val="000000"/>
              </w:rPr>
            </w:pPr>
            <w:r w:rsidRPr="0052358D">
              <w:rPr>
                <w:rFonts w:ascii="Times New Roman" w:hAnsi="Times New Roman"/>
                <w:b/>
                <w:color w:val="000000"/>
              </w:rPr>
              <w:t>Week 16:</w:t>
            </w:r>
          </w:p>
          <w:p w14:paraId="2FBDB63A" w14:textId="33BDC825" w:rsidR="000D4A0C" w:rsidRPr="00E47B52" w:rsidRDefault="000D4A0C" w:rsidP="000D4A0C">
            <w:pPr>
              <w:rPr>
                <w:rFonts w:ascii="Times New Roman" w:hAnsi="Times New Roman"/>
                <w:color w:val="000000"/>
              </w:rPr>
            </w:pPr>
            <w:r>
              <w:rPr>
                <w:rFonts w:ascii="Times New Roman" w:hAnsi="Times New Roman"/>
                <w:color w:val="000000"/>
              </w:rPr>
              <w:t>Apr 30</w:t>
            </w:r>
            <w:r w:rsidRPr="00E47B52">
              <w:rPr>
                <w:rFonts w:ascii="Times New Roman" w:hAnsi="Times New Roman"/>
                <w:color w:val="000000"/>
              </w:rPr>
              <w:t xml:space="preserve"> (T)</w:t>
            </w:r>
          </w:p>
        </w:tc>
        <w:tc>
          <w:tcPr>
            <w:tcW w:w="1980" w:type="dxa"/>
            <w:gridSpan w:val="2"/>
            <w:shd w:val="clear" w:color="auto" w:fill="auto"/>
          </w:tcPr>
          <w:p w14:paraId="1C048A1E" w14:textId="0AD9F7ED" w:rsidR="000D4A0C" w:rsidRPr="006E5A32" w:rsidRDefault="000D4A0C" w:rsidP="000D4A0C">
            <w:pPr>
              <w:rPr>
                <w:rFonts w:ascii="Times New Roman" w:hAnsi="Times New Roman"/>
                <w:color w:val="000000"/>
              </w:rPr>
            </w:pPr>
            <w:r w:rsidRPr="006E5A32">
              <w:rPr>
                <w:rFonts w:ascii="Times New Roman" w:hAnsi="Times New Roman"/>
                <w:color w:val="000000"/>
              </w:rPr>
              <w:t>Review for Final Exam</w:t>
            </w:r>
          </w:p>
        </w:tc>
        <w:tc>
          <w:tcPr>
            <w:tcW w:w="6030" w:type="dxa"/>
            <w:shd w:val="clear" w:color="auto" w:fill="auto"/>
          </w:tcPr>
          <w:p w14:paraId="75335977" w14:textId="1C80E108" w:rsidR="000D4A0C" w:rsidRPr="00782366" w:rsidRDefault="000D4A0C" w:rsidP="000D4A0C">
            <w:pPr>
              <w:widowControl w:val="0"/>
              <w:autoSpaceDE w:val="0"/>
              <w:autoSpaceDN w:val="0"/>
              <w:adjustRightInd w:val="0"/>
              <w:rPr>
                <w:rFonts w:ascii="Times New Roman" w:hAnsi="Times New Roman"/>
                <w:b/>
                <w:color w:val="000000"/>
              </w:rPr>
            </w:pPr>
            <w:r w:rsidRPr="00271BB5">
              <w:rPr>
                <w:rFonts w:ascii="Times New Roman" w:hAnsi="Times New Roman"/>
                <w:b/>
                <w:color w:val="000000"/>
                <w:highlight w:val="yellow"/>
              </w:rPr>
              <w:t>Policy Analysis Memo Due</w:t>
            </w:r>
          </w:p>
        </w:tc>
      </w:tr>
      <w:tr w:rsidR="000D4A0C" w:rsidRPr="007C504C" w14:paraId="273F32AB" w14:textId="77777777" w:rsidTr="0011018B">
        <w:tc>
          <w:tcPr>
            <w:tcW w:w="9468" w:type="dxa"/>
            <w:gridSpan w:val="4"/>
            <w:shd w:val="clear" w:color="auto" w:fill="auto"/>
          </w:tcPr>
          <w:p w14:paraId="0F075471" w14:textId="7DAA77C1" w:rsidR="000D4A0C" w:rsidRPr="00F663D0" w:rsidRDefault="000D4A0C" w:rsidP="000D4A0C">
            <w:pPr>
              <w:widowControl w:val="0"/>
              <w:autoSpaceDE w:val="0"/>
              <w:autoSpaceDN w:val="0"/>
              <w:adjustRightInd w:val="0"/>
              <w:rPr>
                <w:rFonts w:ascii="Times New Roman" w:hAnsi="Times New Roman"/>
                <w:b/>
                <w:color w:val="000000"/>
                <w:highlight w:val="yellow"/>
              </w:rPr>
            </w:pPr>
            <w:r w:rsidRPr="00BA7BA5">
              <w:rPr>
                <w:rFonts w:ascii="Times New Roman" w:hAnsi="Times New Roman"/>
                <w:b/>
                <w:bCs/>
                <w:color w:val="000000"/>
              </w:rPr>
              <w:t>Finals Exam Period:</w:t>
            </w:r>
            <w:r>
              <w:rPr>
                <w:rFonts w:ascii="Times New Roman" w:hAnsi="Times New Roman"/>
                <w:color w:val="000000"/>
              </w:rPr>
              <w:t xml:space="preserve"> May 2-8, 2024</w:t>
            </w:r>
          </w:p>
        </w:tc>
      </w:tr>
      <w:tr w:rsidR="000D4A0C" w:rsidRPr="007C504C" w14:paraId="03C000E6" w14:textId="77777777" w:rsidTr="007E2722">
        <w:tc>
          <w:tcPr>
            <w:tcW w:w="1458" w:type="dxa"/>
            <w:shd w:val="clear" w:color="auto" w:fill="auto"/>
          </w:tcPr>
          <w:p w14:paraId="17433DB5" w14:textId="425841A1" w:rsidR="000D4A0C" w:rsidRPr="007C504C" w:rsidRDefault="000D4A0C" w:rsidP="000D4A0C">
            <w:pPr>
              <w:rPr>
                <w:rFonts w:ascii="Times New Roman" w:hAnsi="Times New Roman"/>
                <w:color w:val="000000"/>
              </w:rPr>
            </w:pPr>
          </w:p>
        </w:tc>
        <w:tc>
          <w:tcPr>
            <w:tcW w:w="1980" w:type="dxa"/>
            <w:gridSpan w:val="2"/>
            <w:shd w:val="clear" w:color="auto" w:fill="auto"/>
          </w:tcPr>
          <w:p w14:paraId="09A31050" w14:textId="6C622627" w:rsidR="000D4A0C" w:rsidRPr="00015A56" w:rsidRDefault="000D4A0C" w:rsidP="000D4A0C">
            <w:pPr>
              <w:rPr>
                <w:rFonts w:ascii="Times New Roman" w:hAnsi="Times New Roman"/>
                <w:b/>
                <w:color w:val="000000"/>
              </w:rPr>
            </w:pPr>
            <w:r w:rsidRPr="00015A56">
              <w:rPr>
                <w:rFonts w:ascii="Times New Roman" w:hAnsi="Times New Roman"/>
                <w:b/>
                <w:color w:val="000000"/>
                <w:highlight w:val="yellow"/>
              </w:rPr>
              <w:t>Final Exam</w:t>
            </w:r>
          </w:p>
        </w:tc>
        <w:tc>
          <w:tcPr>
            <w:tcW w:w="6030" w:type="dxa"/>
            <w:shd w:val="clear" w:color="auto" w:fill="auto"/>
          </w:tcPr>
          <w:p w14:paraId="24986A9B" w14:textId="7F44E939" w:rsidR="000D4A0C" w:rsidRDefault="000D4A0C" w:rsidP="000D4A0C">
            <w:pPr>
              <w:widowControl w:val="0"/>
              <w:autoSpaceDE w:val="0"/>
              <w:autoSpaceDN w:val="0"/>
              <w:adjustRightInd w:val="0"/>
              <w:rPr>
                <w:rFonts w:ascii="Times New Roman" w:hAnsi="Times New Roman"/>
                <w:b/>
                <w:color w:val="000000"/>
                <w:highlight w:val="yellow"/>
              </w:rPr>
            </w:pPr>
            <w:r w:rsidRPr="00F663D0">
              <w:rPr>
                <w:rFonts w:ascii="Times New Roman" w:hAnsi="Times New Roman"/>
                <w:b/>
                <w:color w:val="000000"/>
                <w:highlight w:val="yellow"/>
              </w:rPr>
              <w:t xml:space="preserve">Day: </w:t>
            </w:r>
            <w:r>
              <w:rPr>
                <w:rFonts w:ascii="Times New Roman" w:hAnsi="Times New Roman"/>
                <w:b/>
                <w:color w:val="000000"/>
                <w:highlight w:val="yellow"/>
              </w:rPr>
              <w:t>May 2, 2024 (TH)</w:t>
            </w:r>
          </w:p>
          <w:p w14:paraId="056C435D" w14:textId="7008E0C3" w:rsidR="000D4A0C" w:rsidRPr="00F663D0" w:rsidRDefault="000D4A0C" w:rsidP="000D4A0C">
            <w:pPr>
              <w:widowControl w:val="0"/>
              <w:autoSpaceDE w:val="0"/>
              <w:autoSpaceDN w:val="0"/>
              <w:adjustRightInd w:val="0"/>
              <w:rPr>
                <w:rFonts w:ascii="Times New Roman" w:hAnsi="Times New Roman"/>
                <w:b/>
                <w:color w:val="000000"/>
                <w:highlight w:val="yellow"/>
              </w:rPr>
            </w:pPr>
            <w:r>
              <w:rPr>
                <w:rFonts w:ascii="Times New Roman" w:hAnsi="Times New Roman"/>
                <w:b/>
                <w:color w:val="000000"/>
                <w:highlight w:val="yellow"/>
              </w:rPr>
              <w:t>Place: Online via Canvas</w:t>
            </w:r>
          </w:p>
          <w:p w14:paraId="38AB1FFF" w14:textId="2A983241" w:rsidR="000D4A0C" w:rsidRDefault="000D4A0C" w:rsidP="000D4A0C">
            <w:pPr>
              <w:widowControl w:val="0"/>
              <w:autoSpaceDE w:val="0"/>
              <w:autoSpaceDN w:val="0"/>
              <w:adjustRightInd w:val="0"/>
              <w:rPr>
                <w:rFonts w:ascii="Times New Roman" w:hAnsi="Times New Roman"/>
                <w:b/>
                <w:color w:val="000000"/>
              </w:rPr>
            </w:pPr>
            <w:r w:rsidRPr="00F663D0">
              <w:rPr>
                <w:rFonts w:ascii="Times New Roman" w:hAnsi="Times New Roman"/>
                <w:b/>
                <w:color w:val="000000"/>
                <w:highlight w:val="yellow"/>
              </w:rPr>
              <w:t xml:space="preserve">Time: </w:t>
            </w:r>
            <w:r>
              <w:rPr>
                <w:rFonts w:ascii="Times New Roman" w:hAnsi="Times New Roman"/>
                <w:b/>
                <w:color w:val="000000"/>
                <w:highlight w:val="yellow"/>
              </w:rPr>
              <w:t>8</w:t>
            </w:r>
            <w:r w:rsidRPr="00F663D0">
              <w:rPr>
                <w:rFonts w:ascii="Times New Roman" w:hAnsi="Times New Roman"/>
                <w:b/>
                <w:color w:val="000000"/>
                <w:highlight w:val="yellow"/>
              </w:rPr>
              <w:t>:00</w:t>
            </w:r>
            <w:r>
              <w:rPr>
                <w:rFonts w:ascii="Times New Roman" w:hAnsi="Times New Roman"/>
                <w:b/>
                <w:color w:val="000000"/>
                <w:highlight w:val="yellow"/>
              </w:rPr>
              <w:t>am</w:t>
            </w:r>
            <w:r w:rsidRPr="00F663D0">
              <w:rPr>
                <w:rFonts w:ascii="Times New Roman" w:hAnsi="Times New Roman"/>
                <w:b/>
                <w:color w:val="000000"/>
                <w:highlight w:val="yellow"/>
              </w:rPr>
              <w:t>-</w:t>
            </w:r>
            <w:r>
              <w:rPr>
                <w:rFonts w:ascii="Times New Roman" w:hAnsi="Times New Roman"/>
                <w:b/>
                <w:color w:val="000000"/>
                <w:highlight w:val="yellow"/>
              </w:rPr>
              <w:t>10</w:t>
            </w:r>
            <w:r w:rsidRPr="00F663D0">
              <w:rPr>
                <w:rFonts w:ascii="Times New Roman" w:hAnsi="Times New Roman"/>
                <w:b/>
                <w:color w:val="000000"/>
                <w:highlight w:val="yellow"/>
              </w:rPr>
              <w:t>:30</w:t>
            </w:r>
            <w:r>
              <w:rPr>
                <w:rFonts w:ascii="Times New Roman" w:hAnsi="Times New Roman"/>
                <w:b/>
                <w:color w:val="000000"/>
                <w:highlight w:val="yellow"/>
              </w:rPr>
              <w:t>a</w:t>
            </w:r>
            <w:r w:rsidRPr="00F663D0">
              <w:rPr>
                <w:rFonts w:ascii="Times New Roman" w:hAnsi="Times New Roman"/>
                <w:b/>
                <w:color w:val="000000"/>
                <w:highlight w:val="yellow"/>
              </w:rPr>
              <w:t>m</w:t>
            </w:r>
          </w:p>
          <w:p w14:paraId="4FB59272" w14:textId="59B246AE" w:rsidR="000D4A0C" w:rsidRPr="007C504C" w:rsidRDefault="000D4A0C" w:rsidP="000D4A0C">
            <w:pPr>
              <w:widowControl w:val="0"/>
              <w:autoSpaceDE w:val="0"/>
              <w:autoSpaceDN w:val="0"/>
              <w:adjustRightInd w:val="0"/>
              <w:rPr>
                <w:rFonts w:ascii="Times New Roman" w:hAnsi="Times New Roman"/>
                <w:color w:val="000000"/>
              </w:rPr>
            </w:pPr>
          </w:p>
        </w:tc>
      </w:tr>
    </w:tbl>
    <w:p w14:paraId="77EF3717" w14:textId="763ABFEF" w:rsidR="00B52207" w:rsidRDefault="00B52207" w:rsidP="00B52207">
      <w:pPr>
        <w:rPr>
          <w:rFonts w:ascii="Times New Roman" w:hAnsi="Times New Roman"/>
          <w:color w:val="000000"/>
        </w:rPr>
      </w:pPr>
    </w:p>
    <w:p w14:paraId="30A2D6A1" w14:textId="77777777" w:rsidR="00B52207" w:rsidRPr="00CC69F6" w:rsidRDefault="00B52207" w:rsidP="00B52207">
      <w:pPr>
        <w:rPr>
          <w:rFonts w:ascii="Times New Roman" w:hAnsi="Times New Roman"/>
          <w:color w:val="000000"/>
        </w:rPr>
      </w:pPr>
    </w:p>
    <w:p w14:paraId="7210A345" w14:textId="77777777" w:rsidR="00B52207" w:rsidRPr="00CC69F6" w:rsidRDefault="00B52207" w:rsidP="00B52207">
      <w:pPr>
        <w:pBdr>
          <w:top w:val="single" w:sz="4" w:space="1" w:color="auto"/>
          <w:left w:val="single" w:sz="4" w:space="4" w:color="auto"/>
          <w:bottom w:val="single" w:sz="4" w:space="1" w:color="auto"/>
          <w:right w:val="single" w:sz="4" w:space="4" w:color="auto"/>
        </w:pBdr>
        <w:rPr>
          <w:rFonts w:ascii="Times New Roman" w:hAnsi="Times New Roman"/>
          <w:bCs/>
        </w:rPr>
      </w:pPr>
      <w:r w:rsidRPr="00CC69F6">
        <w:rPr>
          <w:rFonts w:ascii="Times New Roman" w:hAnsi="Times New Roman"/>
          <w:b/>
        </w:rPr>
        <w:t>Emergency Phone Numbers</w:t>
      </w:r>
      <w:r>
        <w:rPr>
          <w:rFonts w:ascii="Times New Roman" w:hAnsi="Times New Roman"/>
          <w:bCs/>
        </w:rPr>
        <w:t xml:space="preserve">: </w:t>
      </w:r>
      <w:r w:rsidRPr="00CC69F6">
        <w:rPr>
          <w:rFonts w:ascii="Times New Roman" w:hAnsi="Times New Roman"/>
          <w:bCs/>
        </w:rPr>
        <w:t xml:space="preserve">In case of an on-campus emergency, call the UT Arlington Police Department at </w:t>
      </w:r>
      <w:r w:rsidRPr="00CC69F6">
        <w:rPr>
          <w:rFonts w:ascii="Times New Roman" w:hAnsi="Times New Roman"/>
          <w:b/>
        </w:rPr>
        <w:t>817-272-3003</w:t>
      </w:r>
      <w:r w:rsidRPr="00CC69F6">
        <w:rPr>
          <w:rFonts w:ascii="Times New Roman" w:hAnsi="Times New Roman"/>
          <w:bCs/>
        </w:rPr>
        <w:t xml:space="preserve"> (non-campus phone), </w:t>
      </w:r>
      <w:r w:rsidRPr="00CC69F6">
        <w:rPr>
          <w:rFonts w:ascii="Times New Roman" w:hAnsi="Times New Roman"/>
          <w:b/>
        </w:rPr>
        <w:t>2-3003</w:t>
      </w:r>
      <w:r w:rsidRPr="00CC69F6">
        <w:rPr>
          <w:rFonts w:ascii="Times New Roman" w:hAnsi="Times New Roman"/>
          <w:bCs/>
        </w:rPr>
        <w:t xml:space="preserve"> (campus phone). You may also dial 911. Non-emergency number 817-272-3381</w:t>
      </w:r>
    </w:p>
    <w:p w14:paraId="1A3E03BD" w14:textId="77777777" w:rsidR="00E47B52" w:rsidRPr="00425DDE" w:rsidRDefault="00E47B52" w:rsidP="00E47B52"/>
    <w:sectPr w:rsidR="00E47B52" w:rsidRPr="00425DDE" w:rsidSect="00FE4ED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BA5B" w14:textId="77777777" w:rsidR="00873B27" w:rsidRDefault="00873B27" w:rsidP="00431043">
      <w:r>
        <w:separator/>
      </w:r>
    </w:p>
  </w:endnote>
  <w:endnote w:type="continuationSeparator" w:id="0">
    <w:p w14:paraId="6435B238" w14:textId="77777777" w:rsidR="00873B27" w:rsidRDefault="00873B27" w:rsidP="0043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3EC1" w14:textId="77777777" w:rsidR="00287D58" w:rsidRDefault="00287D58" w:rsidP="00431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5C730" w14:textId="77777777" w:rsidR="00287D58" w:rsidRDefault="00287D58" w:rsidP="004310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0352" w14:textId="77777777" w:rsidR="00287D58" w:rsidRDefault="00287D58" w:rsidP="00431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FC8">
      <w:rPr>
        <w:rStyle w:val="PageNumber"/>
        <w:noProof/>
      </w:rPr>
      <w:t>1</w:t>
    </w:r>
    <w:r>
      <w:rPr>
        <w:rStyle w:val="PageNumber"/>
      </w:rPr>
      <w:fldChar w:fldCharType="end"/>
    </w:r>
  </w:p>
  <w:p w14:paraId="1A14D3F4" w14:textId="77777777" w:rsidR="00287D58" w:rsidRDefault="00287D58" w:rsidP="004310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F3C1" w14:textId="77777777" w:rsidR="00873B27" w:rsidRDefault="00873B27" w:rsidP="00431043">
      <w:r>
        <w:separator/>
      </w:r>
    </w:p>
  </w:footnote>
  <w:footnote w:type="continuationSeparator" w:id="0">
    <w:p w14:paraId="6BF3671F" w14:textId="77777777" w:rsidR="00873B27" w:rsidRDefault="00873B27" w:rsidP="00431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FDC"/>
    <w:multiLevelType w:val="hybridMultilevel"/>
    <w:tmpl w:val="D43E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63CD"/>
    <w:multiLevelType w:val="hybridMultilevel"/>
    <w:tmpl w:val="C262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46054"/>
    <w:multiLevelType w:val="hybridMultilevel"/>
    <w:tmpl w:val="8FCA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075A1"/>
    <w:multiLevelType w:val="hybridMultilevel"/>
    <w:tmpl w:val="4DB47CA6"/>
    <w:lvl w:ilvl="0" w:tplc="38BCFF2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A3C04"/>
    <w:multiLevelType w:val="hybridMultilevel"/>
    <w:tmpl w:val="D7BAB912"/>
    <w:lvl w:ilvl="0" w:tplc="2E84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806AB"/>
    <w:multiLevelType w:val="hybridMultilevel"/>
    <w:tmpl w:val="5760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33EB2"/>
    <w:multiLevelType w:val="hybridMultilevel"/>
    <w:tmpl w:val="6660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71EAD"/>
    <w:multiLevelType w:val="hybridMultilevel"/>
    <w:tmpl w:val="083E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93805"/>
    <w:multiLevelType w:val="hybridMultilevel"/>
    <w:tmpl w:val="3558E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12D06"/>
    <w:multiLevelType w:val="hybridMultilevel"/>
    <w:tmpl w:val="DCA2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778D1"/>
    <w:multiLevelType w:val="hybridMultilevel"/>
    <w:tmpl w:val="9950085C"/>
    <w:lvl w:ilvl="0" w:tplc="D8D86434">
      <w:start w:val="1"/>
      <w:numFmt w:val="decimal"/>
      <w:lvlText w:val="%1."/>
      <w:lvlJc w:val="left"/>
      <w:pPr>
        <w:ind w:left="720" w:hanging="36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01D2D"/>
    <w:multiLevelType w:val="hybridMultilevel"/>
    <w:tmpl w:val="DCA2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02AB1"/>
    <w:multiLevelType w:val="hybridMultilevel"/>
    <w:tmpl w:val="B19C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C56EF"/>
    <w:multiLevelType w:val="hybridMultilevel"/>
    <w:tmpl w:val="683424EE"/>
    <w:lvl w:ilvl="0" w:tplc="2760DD6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70C3E"/>
    <w:multiLevelType w:val="hybridMultilevel"/>
    <w:tmpl w:val="E9A888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B00D8"/>
    <w:multiLevelType w:val="hybridMultilevel"/>
    <w:tmpl w:val="55F053AC"/>
    <w:lvl w:ilvl="0" w:tplc="72605E4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8214C"/>
    <w:multiLevelType w:val="hybridMultilevel"/>
    <w:tmpl w:val="31BE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74B71"/>
    <w:multiLevelType w:val="hybridMultilevel"/>
    <w:tmpl w:val="BF800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77CB4"/>
    <w:multiLevelType w:val="hybridMultilevel"/>
    <w:tmpl w:val="BC440184"/>
    <w:lvl w:ilvl="0" w:tplc="3B50C02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783199">
    <w:abstractNumId w:val="8"/>
  </w:num>
  <w:num w:numId="2" w16cid:durableId="1678343003">
    <w:abstractNumId w:val="6"/>
  </w:num>
  <w:num w:numId="3" w16cid:durableId="2050295669">
    <w:abstractNumId w:val="17"/>
  </w:num>
  <w:num w:numId="4" w16cid:durableId="1643079384">
    <w:abstractNumId w:val="0"/>
  </w:num>
  <w:num w:numId="5" w16cid:durableId="1535535576">
    <w:abstractNumId w:val="13"/>
  </w:num>
  <w:num w:numId="6" w16cid:durableId="990983111">
    <w:abstractNumId w:val="1"/>
  </w:num>
  <w:num w:numId="7" w16cid:durableId="621300434">
    <w:abstractNumId w:val="5"/>
  </w:num>
  <w:num w:numId="8" w16cid:durableId="1931692743">
    <w:abstractNumId w:val="3"/>
  </w:num>
  <w:num w:numId="9" w16cid:durableId="1465541973">
    <w:abstractNumId w:val="11"/>
  </w:num>
  <w:num w:numId="10" w16cid:durableId="1864203410">
    <w:abstractNumId w:val="9"/>
  </w:num>
  <w:num w:numId="11" w16cid:durableId="1441024730">
    <w:abstractNumId w:val="2"/>
  </w:num>
  <w:num w:numId="12" w16cid:durableId="1187402814">
    <w:abstractNumId w:val="7"/>
  </w:num>
  <w:num w:numId="13" w16cid:durableId="971249778">
    <w:abstractNumId w:val="18"/>
  </w:num>
  <w:num w:numId="14" w16cid:durableId="2097749278">
    <w:abstractNumId w:val="10"/>
  </w:num>
  <w:num w:numId="15" w16cid:durableId="2089421489">
    <w:abstractNumId w:val="15"/>
  </w:num>
  <w:num w:numId="16" w16cid:durableId="755788628">
    <w:abstractNumId w:val="12"/>
  </w:num>
  <w:num w:numId="17" w16cid:durableId="1230582023">
    <w:abstractNumId w:val="14"/>
  </w:num>
  <w:num w:numId="18" w16cid:durableId="370570402">
    <w:abstractNumId w:val="4"/>
  </w:num>
  <w:num w:numId="19" w16cid:durableId="171207137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95"/>
    <w:rsid w:val="00004C11"/>
    <w:rsid w:val="000075F4"/>
    <w:rsid w:val="00013DB1"/>
    <w:rsid w:val="00015A56"/>
    <w:rsid w:val="00017824"/>
    <w:rsid w:val="00047C68"/>
    <w:rsid w:val="00051998"/>
    <w:rsid w:val="00070F7A"/>
    <w:rsid w:val="000728C8"/>
    <w:rsid w:val="000750F7"/>
    <w:rsid w:val="00081FA4"/>
    <w:rsid w:val="0009397E"/>
    <w:rsid w:val="000A0558"/>
    <w:rsid w:val="000A5DEB"/>
    <w:rsid w:val="000D09A8"/>
    <w:rsid w:val="000D24DD"/>
    <w:rsid w:val="000D4A0C"/>
    <w:rsid w:val="000E23B0"/>
    <w:rsid w:val="000F4337"/>
    <w:rsid w:val="000F4BCF"/>
    <w:rsid w:val="000F559C"/>
    <w:rsid w:val="00100C3C"/>
    <w:rsid w:val="0012074F"/>
    <w:rsid w:val="001279BB"/>
    <w:rsid w:val="0013735C"/>
    <w:rsid w:val="00144B37"/>
    <w:rsid w:val="001547FD"/>
    <w:rsid w:val="0015622A"/>
    <w:rsid w:val="00170DB0"/>
    <w:rsid w:val="00181208"/>
    <w:rsid w:val="0019038D"/>
    <w:rsid w:val="001934A4"/>
    <w:rsid w:val="001A2E06"/>
    <w:rsid w:val="001A3A64"/>
    <w:rsid w:val="001D1C48"/>
    <w:rsid w:val="001D21F2"/>
    <w:rsid w:val="001D5F83"/>
    <w:rsid w:val="001F4FA6"/>
    <w:rsid w:val="00202184"/>
    <w:rsid w:val="002041F5"/>
    <w:rsid w:val="00205460"/>
    <w:rsid w:val="002055DC"/>
    <w:rsid w:val="00213FF8"/>
    <w:rsid w:val="00220788"/>
    <w:rsid w:val="002222C3"/>
    <w:rsid w:val="00227B77"/>
    <w:rsid w:val="002310C4"/>
    <w:rsid w:val="00231629"/>
    <w:rsid w:val="00234707"/>
    <w:rsid w:val="00240780"/>
    <w:rsid w:val="002514DB"/>
    <w:rsid w:val="00261719"/>
    <w:rsid w:val="00271BB5"/>
    <w:rsid w:val="00275137"/>
    <w:rsid w:val="00277AD3"/>
    <w:rsid w:val="00285373"/>
    <w:rsid w:val="00287D58"/>
    <w:rsid w:val="00291134"/>
    <w:rsid w:val="00293E09"/>
    <w:rsid w:val="002A4E01"/>
    <w:rsid w:val="002A5C62"/>
    <w:rsid w:val="002B5E6A"/>
    <w:rsid w:val="002C2F1C"/>
    <w:rsid w:val="002C41B0"/>
    <w:rsid w:val="002D4564"/>
    <w:rsid w:val="002E63FD"/>
    <w:rsid w:val="003108B5"/>
    <w:rsid w:val="00314097"/>
    <w:rsid w:val="00335AD0"/>
    <w:rsid w:val="00336A4E"/>
    <w:rsid w:val="00337E19"/>
    <w:rsid w:val="003517FA"/>
    <w:rsid w:val="0037693E"/>
    <w:rsid w:val="00377689"/>
    <w:rsid w:val="003912E1"/>
    <w:rsid w:val="003949ED"/>
    <w:rsid w:val="003A2416"/>
    <w:rsid w:val="003A3051"/>
    <w:rsid w:val="003B1C34"/>
    <w:rsid w:val="003B3B48"/>
    <w:rsid w:val="003C1C96"/>
    <w:rsid w:val="003D509C"/>
    <w:rsid w:val="003E57C1"/>
    <w:rsid w:val="003F3D93"/>
    <w:rsid w:val="004042FD"/>
    <w:rsid w:val="004059CA"/>
    <w:rsid w:val="00407C66"/>
    <w:rsid w:val="004104F2"/>
    <w:rsid w:val="0041181F"/>
    <w:rsid w:val="00415398"/>
    <w:rsid w:val="0042421E"/>
    <w:rsid w:val="00425DDE"/>
    <w:rsid w:val="00431043"/>
    <w:rsid w:val="004336B7"/>
    <w:rsid w:val="004432FC"/>
    <w:rsid w:val="00445B44"/>
    <w:rsid w:val="00446D51"/>
    <w:rsid w:val="00465FD3"/>
    <w:rsid w:val="00466D44"/>
    <w:rsid w:val="00471FC8"/>
    <w:rsid w:val="00481888"/>
    <w:rsid w:val="00482856"/>
    <w:rsid w:val="004A4043"/>
    <w:rsid w:val="004B6709"/>
    <w:rsid w:val="004D673C"/>
    <w:rsid w:val="004E3F24"/>
    <w:rsid w:val="004F1452"/>
    <w:rsid w:val="004F5963"/>
    <w:rsid w:val="004F6FF8"/>
    <w:rsid w:val="005020D4"/>
    <w:rsid w:val="0050461A"/>
    <w:rsid w:val="00510355"/>
    <w:rsid w:val="00510B25"/>
    <w:rsid w:val="0052358D"/>
    <w:rsid w:val="00527924"/>
    <w:rsid w:val="005307FC"/>
    <w:rsid w:val="00531FE2"/>
    <w:rsid w:val="005332E6"/>
    <w:rsid w:val="00534AA8"/>
    <w:rsid w:val="00535483"/>
    <w:rsid w:val="00546B80"/>
    <w:rsid w:val="00547BC1"/>
    <w:rsid w:val="0055311F"/>
    <w:rsid w:val="00555191"/>
    <w:rsid w:val="0056781C"/>
    <w:rsid w:val="00567CDA"/>
    <w:rsid w:val="005751D5"/>
    <w:rsid w:val="0058591B"/>
    <w:rsid w:val="00592B78"/>
    <w:rsid w:val="00597BA9"/>
    <w:rsid w:val="005B545E"/>
    <w:rsid w:val="005B7E52"/>
    <w:rsid w:val="005C1006"/>
    <w:rsid w:val="005C743B"/>
    <w:rsid w:val="005D6CAC"/>
    <w:rsid w:val="005E09A3"/>
    <w:rsid w:val="005E2F10"/>
    <w:rsid w:val="005E404F"/>
    <w:rsid w:val="00605E09"/>
    <w:rsid w:val="00615B21"/>
    <w:rsid w:val="00616E1A"/>
    <w:rsid w:val="00643E3A"/>
    <w:rsid w:val="00650425"/>
    <w:rsid w:val="00650776"/>
    <w:rsid w:val="00661617"/>
    <w:rsid w:val="0066760D"/>
    <w:rsid w:val="00670A9D"/>
    <w:rsid w:val="00673B2F"/>
    <w:rsid w:val="00681549"/>
    <w:rsid w:val="0068253E"/>
    <w:rsid w:val="00685DBE"/>
    <w:rsid w:val="0069380D"/>
    <w:rsid w:val="00694519"/>
    <w:rsid w:val="006A2317"/>
    <w:rsid w:val="006B0FC7"/>
    <w:rsid w:val="006B32B4"/>
    <w:rsid w:val="006B52D3"/>
    <w:rsid w:val="006B5D28"/>
    <w:rsid w:val="006C1917"/>
    <w:rsid w:val="006C2D84"/>
    <w:rsid w:val="006E05BA"/>
    <w:rsid w:val="006E5A32"/>
    <w:rsid w:val="00711576"/>
    <w:rsid w:val="00723738"/>
    <w:rsid w:val="0075300D"/>
    <w:rsid w:val="007675B2"/>
    <w:rsid w:val="00770CD9"/>
    <w:rsid w:val="00772DAB"/>
    <w:rsid w:val="00782366"/>
    <w:rsid w:val="00782889"/>
    <w:rsid w:val="00785F95"/>
    <w:rsid w:val="00786542"/>
    <w:rsid w:val="00797864"/>
    <w:rsid w:val="007A3781"/>
    <w:rsid w:val="007D3C7B"/>
    <w:rsid w:val="007E02A6"/>
    <w:rsid w:val="007E2722"/>
    <w:rsid w:val="007F2204"/>
    <w:rsid w:val="007F311C"/>
    <w:rsid w:val="007F3474"/>
    <w:rsid w:val="007F5B0D"/>
    <w:rsid w:val="007F7EF4"/>
    <w:rsid w:val="00802AEA"/>
    <w:rsid w:val="0081330C"/>
    <w:rsid w:val="00823FCA"/>
    <w:rsid w:val="00851668"/>
    <w:rsid w:val="00855505"/>
    <w:rsid w:val="0085675E"/>
    <w:rsid w:val="0086111E"/>
    <w:rsid w:val="0086124C"/>
    <w:rsid w:val="00863570"/>
    <w:rsid w:val="0086454F"/>
    <w:rsid w:val="0086745A"/>
    <w:rsid w:val="0087304F"/>
    <w:rsid w:val="00873B27"/>
    <w:rsid w:val="00887841"/>
    <w:rsid w:val="0089259A"/>
    <w:rsid w:val="008A7D70"/>
    <w:rsid w:val="008B2C5E"/>
    <w:rsid w:val="008B339B"/>
    <w:rsid w:val="008B452A"/>
    <w:rsid w:val="008C4289"/>
    <w:rsid w:val="008D6360"/>
    <w:rsid w:val="008E12F0"/>
    <w:rsid w:val="009015E3"/>
    <w:rsid w:val="0090467F"/>
    <w:rsid w:val="00907C0A"/>
    <w:rsid w:val="0092122C"/>
    <w:rsid w:val="00924F36"/>
    <w:rsid w:val="009268D6"/>
    <w:rsid w:val="009311BD"/>
    <w:rsid w:val="009369A8"/>
    <w:rsid w:val="009422D0"/>
    <w:rsid w:val="0094324D"/>
    <w:rsid w:val="0094742E"/>
    <w:rsid w:val="009521E3"/>
    <w:rsid w:val="00961375"/>
    <w:rsid w:val="009622EB"/>
    <w:rsid w:val="00967FAB"/>
    <w:rsid w:val="009726C3"/>
    <w:rsid w:val="009735E0"/>
    <w:rsid w:val="00976F95"/>
    <w:rsid w:val="009833F8"/>
    <w:rsid w:val="00993DAF"/>
    <w:rsid w:val="009A0A26"/>
    <w:rsid w:val="009A127F"/>
    <w:rsid w:val="009C3969"/>
    <w:rsid w:val="009D0763"/>
    <w:rsid w:val="009D5217"/>
    <w:rsid w:val="009D52E3"/>
    <w:rsid w:val="009E092D"/>
    <w:rsid w:val="009F2A2E"/>
    <w:rsid w:val="00A04F77"/>
    <w:rsid w:val="00A07AAF"/>
    <w:rsid w:val="00A11EDC"/>
    <w:rsid w:val="00A15C6E"/>
    <w:rsid w:val="00A20C32"/>
    <w:rsid w:val="00A23211"/>
    <w:rsid w:val="00A323AB"/>
    <w:rsid w:val="00A3362A"/>
    <w:rsid w:val="00A33BE4"/>
    <w:rsid w:val="00A35ECB"/>
    <w:rsid w:val="00A40C71"/>
    <w:rsid w:val="00A43088"/>
    <w:rsid w:val="00A456C9"/>
    <w:rsid w:val="00A5404D"/>
    <w:rsid w:val="00A820F4"/>
    <w:rsid w:val="00A95702"/>
    <w:rsid w:val="00AC007D"/>
    <w:rsid w:val="00AD0A59"/>
    <w:rsid w:val="00AE0212"/>
    <w:rsid w:val="00AE561E"/>
    <w:rsid w:val="00B00BA4"/>
    <w:rsid w:val="00B066FC"/>
    <w:rsid w:val="00B11643"/>
    <w:rsid w:val="00B20CAA"/>
    <w:rsid w:val="00B268B8"/>
    <w:rsid w:val="00B35870"/>
    <w:rsid w:val="00B378ED"/>
    <w:rsid w:val="00B439A1"/>
    <w:rsid w:val="00B44942"/>
    <w:rsid w:val="00B45F73"/>
    <w:rsid w:val="00B52207"/>
    <w:rsid w:val="00B5496B"/>
    <w:rsid w:val="00B63DF7"/>
    <w:rsid w:val="00B82BF3"/>
    <w:rsid w:val="00B8523F"/>
    <w:rsid w:val="00B86B84"/>
    <w:rsid w:val="00BA7BA5"/>
    <w:rsid w:val="00BB5221"/>
    <w:rsid w:val="00BC1112"/>
    <w:rsid w:val="00BF2F4A"/>
    <w:rsid w:val="00C048E3"/>
    <w:rsid w:val="00C123E0"/>
    <w:rsid w:val="00C1775B"/>
    <w:rsid w:val="00C24F8E"/>
    <w:rsid w:val="00C34F73"/>
    <w:rsid w:val="00C624D7"/>
    <w:rsid w:val="00C7428C"/>
    <w:rsid w:val="00C80D7E"/>
    <w:rsid w:val="00C87E40"/>
    <w:rsid w:val="00CB1456"/>
    <w:rsid w:val="00CB18D9"/>
    <w:rsid w:val="00CB21FD"/>
    <w:rsid w:val="00CB507B"/>
    <w:rsid w:val="00CB5525"/>
    <w:rsid w:val="00CB5DA6"/>
    <w:rsid w:val="00CB65E9"/>
    <w:rsid w:val="00CB7C0D"/>
    <w:rsid w:val="00CC196B"/>
    <w:rsid w:val="00CC6CC8"/>
    <w:rsid w:val="00CD01AA"/>
    <w:rsid w:val="00CD1465"/>
    <w:rsid w:val="00CD4DBB"/>
    <w:rsid w:val="00CD7EDF"/>
    <w:rsid w:val="00CE01A7"/>
    <w:rsid w:val="00CE6478"/>
    <w:rsid w:val="00CF36AB"/>
    <w:rsid w:val="00CF4A46"/>
    <w:rsid w:val="00D0011F"/>
    <w:rsid w:val="00D069F1"/>
    <w:rsid w:val="00D06AEA"/>
    <w:rsid w:val="00D139F2"/>
    <w:rsid w:val="00D153DA"/>
    <w:rsid w:val="00D239A7"/>
    <w:rsid w:val="00D36636"/>
    <w:rsid w:val="00D40537"/>
    <w:rsid w:val="00D4090D"/>
    <w:rsid w:val="00D53175"/>
    <w:rsid w:val="00D561A6"/>
    <w:rsid w:val="00D57CA0"/>
    <w:rsid w:val="00D623C7"/>
    <w:rsid w:val="00DA253C"/>
    <w:rsid w:val="00DA44D6"/>
    <w:rsid w:val="00DA486A"/>
    <w:rsid w:val="00DB749E"/>
    <w:rsid w:val="00DD5901"/>
    <w:rsid w:val="00DE33D2"/>
    <w:rsid w:val="00DE4828"/>
    <w:rsid w:val="00DE4CA0"/>
    <w:rsid w:val="00DE4D8D"/>
    <w:rsid w:val="00DF2705"/>
    <w:rsid w:val="00DF4292"/>
    <w:rsid w:val="00E13B5A"/>
    <w:rsid w:val="00E14006"/>
    <w:rsid w:val="00E254AC"/>
    <w:rsid w:val="00E34DF7"/>
    <w:rsid w:val="00E37CCE"/>
    <w:rsid w:val="00E47B52"/>
    <w:rsid w:val="00E52B2C"/>
    <w:rsid w:val="00E5471C"/>
    <w:rsid w:val="00E57459"/>
    <w:rsid w:val="00E701DD"/>
    <w:rsid w:val="00E77635"/>
    <w:rsid w:val="00E81EFA"/>
    <w:rsid w:val="00E842C8"/>
    <w:rsid w:val="00EA080E"/>
    <w:rsid w:val="00EB0A7E"/>
    <w:rsid w:val="00EB444A"/>
    <w:rsid w:val="00EB5FDB"/>
    <w:rsid w:val="00EC29CF"/>
    <w:rsid w:val="00ED5C6F"/>
    <w:rsid w:val="00ED72EF"/>
    <w:rsid w:val="00EF0B5C"/>
    <w:rsid w:val="00EF7008"/>
    <w:rsid w:val="00F015E3"/>
    <w:rsid w:val="00F21D7B"/>
    <w:rsid w:val="00F21F49"/>
    <w:rsid w:val="00F42B86"/>
    <w:rsid w:val="00F525FD"/>
    <w:rsid w:val="00F55FF2"/>
    <w:rsid w:val="00F57779"/>
    <w:rsid w:val="00F663D0"/>
    <w:rsid w:val="00F7421D"/>
    <w:rsid w:val="00F80FB9"/>
    <w:rsid w:val="00F93324"/>
    <w:rsid w:val="00F97550"/>
    <w:rsid w:val="00FB7C3C"/>
    <w:rsid w:val="00FC1C42"/>
    <w:rsid w:val="00FD27B6"/>
    <w:rsid w:val="00FD3DDF"/>
    <w:rsid w:val="00FE4533"/>
    <w:rsid w:val="00FE4B95"/>
    <w:rsid w:val="00FE4EDE"/>
    <w:rsid w:val="00FF20CB"/>
    <w:rsid w:val="00FF2794"/>
    <w:rsid w:val="00FF49E3"/>
    <w:rsid w:val="00FF52C4"/>
    <w:rsid w:val="00FF6273"/>
    <w:rsid w:val="00FF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87F42"/>
  <w14:defaultImageDpi w14:val="300"/>
  <w15:docId w15:val="{B0CC4B01-B12C-404E-9176-224AFBF8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DE"/>
  </w:style>
  <w:style w:type="paragraph" w:styleId="Heading1">
    <w:name w:val="heading 1"/>
    <w:basedOn w:val="Normal"/>
    <w:link w:val="Heading1Char"/>
    <w:uiPriority w:val="9"/>
    <w:qFormat/>
    <w:rsid w:val="000728C8"/>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unhideWhenUsed/>
    <w:qFormat/>
    <w:rsid w:val="00F9755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75"/>
    <w:pPr>
      <w:ind w:left="720"/>
      <w:contextualSpacing/>
    </w:pPr>
  </w:style>
  <w:style w:type="character" w:styleId="Hyperlink">
    <w:name w:val="Hyperlink"/>
    <w:basedOn w:val="DefaultParagraphFont"/>
    <w:uiPriority w:val="99"/>
    <w:rsid w:val="00AE0212"/>
    <w:rPr>
      <w:color w:val="0000FF"/>
      <w:u w:val="single"/>
    </w:rPr>
  </w:style>
  <w:style w:type="paragraph" w:styleId="NormalWeb">
    <w:name w:val="Normal (Web)"/>
    <w:basedOn w:val="Normal"/>
    <w:uiPriority w:val="99"/>
    <w:unhideWhenUsed/>
    <w:rsid w:val="00AC007D"/>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31043"/>
    <w:pPr>
      <w:tabs>
        <w:tab w:val="center" w:pos="4320"/>
        <w:tab w:val="right" w:pos="8640"/>
      </w:tabs>
    </w:pPr>
  </w:style>
  <w:style w:type="character" w:customStyle="1" w:styleId="FooterChar">
    <w:name w:val="Footer Char"/>
    <w:basedOn w:val="DefaultParagraphFont"/>
    <w:link w:val="Footer"/>
    <w:uiPriority w:val="99"/>
    <w:rsid w:val="00431043"/>
  </w:style>
  <w:style w:type="character" w:styleId="PageNumber">
    <w:name w:val="page number"/>
    <w:basedOn w:val="DefaultParagraphFont"/>
    <w:uiPriority w:val="99"/>
    <w:semiHidden/>
    <w:unhideWhenUsed/>
    <w:rsid w:val="00431043"/>
  </w:style>
  <w:style w:type="character" w:styleId="Strong">
    <w:name w:val="Strong"/>
    <w:basedOn w:val="DefaultParagraphFont"/>
    <w:uiPriority w:val="22"/>
    <w:qFormat/>
    <w:rsid w:val="000728C8"/>
    <w:rPr>
      <w:b/>
      <w:bCs/>
    </w:rPr>
  </w:style>
  <w:style w:type="character" w:customStyle="1" w:styleId="Heading1Char">
    <w:name w:val="Heading 1 Char"/>
    <w:basedOn w:val="DefaultParagraphFont"/>
    <w:link w:val="Heading1"/>
    <w:uiPriority w:val="9"/>
    <w:rsid w:val="000728C8"/>
    <w:rPr>
      <w:rFonts w:ascii="Times" w:hAnsi="Times"/>
      <w:b/>
      <w:bCs/>
      <w:kern w:val="36"/>
      <w:sz w:val="48"/>
      <w:szCs w:val="48"/>
    </w:rPr>
  </w:style>
  <w:style w:type="character" w:customStyle="1" w:styleId="a-size-extra-large">
    <w:name w:val="a-size-extra-large"/>
    <w:basedOn w:val="DefaultParagraphFont"/>
    <w:rsid w:val="000728C8"/>
  </w:style>
  <w:style w:type="character" w:customStyle="1" w:styleId="apple-converted-space">
    <w:name w:val="apple-converted-space"/>
    <w:basedOn w:val="DefaultParagraphFont"/>
    <w:rsid w:val="000728C8"/>
  </w:style>
  <w:style w:type="character" w:styleId="FollowedHyperlink">
    <w:name w:val="FollowedHyperlink"/>
    <w:basedOn w:val="DefaultParagraphFont"/>
    <w:uiPriority w:val="99"/>
    <w:semiHidden/>
    <w:unhideWhenUsed/>
    <w:rsid w:val="00BF2F4A"/>
    <w:rPr>
      <w:color w:val="800080" w:themeColor="followedHyperlink"/>
      <w:u w:val="single"/>
    </w:rPr>
  </w:style>
  <w:style w:type="paragraph" w:styleId="Title">
    <w:name w:val="Title"/>
    <w:basedOn w:val="Normal"/>
    <w:link w:val="TitleChar"/>
    <w:qFormat/>
    <w:rsid w:val="00535483"/>
    <w:pPr>
      <w:jc w:val="center"/>
    </w:pPr>
    <w:rPr>
      <w:rFonts w:ascii="Garamond" w:eastAsia="Times New Roman" w:hAnsi="Garamond" w:cs="Times New Roman"/>
      <w:b/>
      <w:bCs/>
      <w:color w:val="000000"/>
    </w:rPr>
  </w:style>
  <w:style w:type="character" w:customStyle="1" w:styleId="TitleChar">
    <w:name w:val="Title Char"/>
    <w:basedOn w:val="DefaultParagraphFont"/>
    <w:link w:val="Title"/>
    <w:rsid w:val="00535483"/>
    <w:rPr>
      <w:rFonts w:ascii="Garamond" w:eastAsia="Times New Roman" w:hAnsi="Garamond" w:cs="Times New Roman"/>
      <w:b/>
      <w:bCs/>
      <w:color w:val="000000"/>
    </w:rPr>
  </w:style>
  <w:style w:type="character" w:styleId="UnresolvedMention">
    <w:name w:val="Unresolved Mention"/>
    <w:basedOn w:val="DefaultParagraphFont"/>
    <w:uiPriority w:val="99"/>
    <w:semiHidden/>
    <w:unhideWhenUsed/>
    <w:rsid w:val="00FB7C3C"/>
    <w:rPr>
      <w:color w:val="605E5C"/>
      <w:shd w:val="clear" w:color="auto" w:fill="E1DFDD"/>
    </w:rPr>
  </w:style>
  <w:style w:type="character" w:customStyle="1" w:styleId="Heading3Char">
    <w:name w:val="Heading 3 Char"/>
    <w:basedOn w:val="DefaultParagraphFont"/>
    <w:link w:val="Heading3"/>
    <w:uiPriority w:val="9"/>
    <w:rsid w:val="00F9755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48739">
      <w:bodyDiv w:val="1"/>
      <w:marLeft w:val="0"/>
      <w:marRight w:val="0"/>
      <w:marTop w:val="0"/>
      <w:marBottom w:val="0"/>
      <w:divBdr>
        <w:top w:val="none" w:sz="0" w:space="0" w:color="auto"/>
        <w:left w:val="none" w:sz="0" w:space="0" w:color="auto"/>
        <w:bottom w:val="none" w:sz="0" w:space="0" w:color="auto"/>
        <w:right w:val="none" w:sz="0" w:space="0" w:color="auto"/>
      </w:divBdr>
    </w:div>
    <w:div w:id="753282147">
      <w:bodyDiv w:val="1"/>
      <w:marLeft w:val="0"/>
      <w:marRight w:val="0"/>
      <w:marTop w:val="0"/>
      <w:marBottom w:val="0"/>
      <w:divBdr>
        <w:top w:val="none" w:sz="0" w:space="0" w:color="auto"/>
        <w:left w:val="none" w:sz="0" w:space="0" w:color="auto"/>
        <w:bottom w:val="none" w:sz="0" w:space="0" w:color="auto"/>
        <w:right w:val="none" w:sz="0" w:space="0" w:color="auto"/>
      </w:divBdr>
    </w:div>
    <w:div w:id="766586090">
      <w:bodyDiv w:val="1"/>
      <w:marLeft w:val="0"/>
      <w:marRight w:val="0"/>
      <w:marTop w:val="0"/>
      <w:marBottom w:val="0"/>
      <w:divBdr>
        <w:top w:val="none" w:sz="0" w:space="0" w:color="auto"/>
        <w:left w:val="none" w:sz="0" w:space="0" w:color="auto"/>
        <w:bottom w:val="none" w:sz="0" w:space="0" w:color="auto"/>
        <w:right w:val="none" w:sz="0" w:space="0" w:color="auto"/>
      </w:divBdr>
    </w:div>
    <w:div w:id="946350850">
      <w:bodyDiv w:val="1"/>
      <w:marLeft w:val="0"/>
      <w:marRight w:val="0"/>
      <w:marTop w:val="0"/>
      <w:marBottom w:val="0"/>
      <w:divBdr>
        <w:top w:val="none" w:sz="0" w:space="0" w:color="auto"/>
        <w:left w:val="none" w:sz="0" w:space="0" w:color="auto"/>
        <w:bottom w:val="none" w:sz="0" w:space="0" w:color="auto"/>
        <w:right w:val="none" w:sz="0" w:space="0" w:color="auto"/>
      </w:divBdr>
    </w:div>
    <w:div w:id="1026835184">
      <w:bodyDiv w:val="1"/>
      <w:marLeft w:val="0"/>
      <w:marRight w:val="0"/>
      <w:marTop w:val="0"/>
      <w:marBottom w:val="0"/>
      <w:divBdr>
        <w:top w:val="none" w:sz="0" w:space="0" w:color="auto"/>
        <w:left w:val="none" w:sz="0" w:space="0" w:color="auto"/>
        <w:bottom w:val="none" w:sz="0" w:space="0" w:color="auto"/>
        <w:right w:val="none" w:sz="0" w:space="0" w:color="auto"/>
      </w:divBdr>
    </w:div>
    <w:div w:id="1269654105">
      <w:bodyDiv w:val="1"/>
      <w:marLeft w:val="0"/>
      <w:marRight w:val="0"/>
      <w:marTop w:val="0"/>
      <w:marBottom w:val="0"/>
      <w:divBdr>
        <w:top w:val="none" w:sz="0" w:space="0" w:color="auto"/>
        <w:left w:val="none" w:sz="0" w:space="0" w:color="auto"/>
        <w:bottom w:val="none" w:sz="0" w:space="0" w:color="auto"/>
        <w:right w:val="none" w:sz="0" w:space="0" w:color="auto"/>
      </w:divBdr>
      <w:divsChild>
        <w:div w:id="1974866470">
          <w:marLeft w:val="0"/>
          <w:marRight w:val="0"/>
          <w:marTop w:val="0"/>
          <w:marBottom w:val="0"/>
          <w:divBdr>
            <w:top w:val="none" w:sz="0" w:space="0" w:color="auto"/>
            <w:left w:val="none" w:sz="0" w:space="0" w:color="auto"/>
            <w:bottom w:val="none" w:sz="0" w:space="0" w:color="auto"/>
            <w:right w:val="none" w:sz="0" w:space="0" w:color="auto"/>
          </w:divBdr>
          <w:divsChild>
            <w:div w:id="806973401">
              <w:marLeft w:val="0"/>
              <w:marRight w:val="0"/>
              <w:marTop w:val="0"/>
              <w:marBottom w:val="0"/>
              <w:divBdr>
                <w:top w:val="none" w:sz="0" w:space="0" w:color="auto"/>
                <w:left w:val="none" w:sz="0" w:space="0" w:color="auto"/>
                <w:bottom w:val="none" w:sz="0" w:space="0" w:color="auto"/>
                <w:right w:val="none" w:sz="0" w:space="0" w:color="auto"/>
              </w:divBdr>
              <w:divsChild>
                <w:div w:id="8844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4980">
      <w:bodyDiv w:val="1"/>
      <w:marLeft w:val="0"/>
      <w:marRight w:val="0"/>
      <w:marTop w:val="0"/>
      <w:marBottom w:val="0"/>
      <w:divBdr>
        <w:top w:val="none" w:sz="0" w:space="0" w:color="auto"/>
        <w:left w:val="none" w:sz="0" w:space="0" w:color="auto"/>
        <w:bottom w:val="none" w:sz="0" w:space="0" w:color="auto"/>
        <w:right w:val="none" w:sz="0" w:space="0" w:color="auto"/>
      </w:divBdr>
    </w:div>
    <w:div w:id="1681274814">
      <w:bodyDiv w:val="1"/>
      <w:marLeft w:val="0"/>
      <w:marRight w:val="0"/>
      <w:marTop w:val="0"/>
      <w:marBottom w:val="0"/>
      <w:divBdr>
        <w:top w:val="none" w:sz="0" w:space="0" w:color="auto"/>
        <w:left w:val="none" w:sz="0" w:space="0" w:color="auto"/>
        <w:bottom w:val="none" w:sz="0" w:space="0" w:color="auto"/>
        <w:right w:val="none" w:sz="0" w:space="0" w:color="auto"/>
      </w:divBdr>
    </w:div>
    <w:div w:id="1826504446">
      <w:bodyDiv w:val="1"/>
      <w:marLeft w:val="0"/>
      <w:marRight w:val="0"/>
      <w:marTop w:val="0"/>
      <w:marBottom w:val="0"/>
      <w:divBdr>
        <w:top w:val="none" w:sz="0" w:space="0" w:color="auto"/>
        <w:left w:val="none" w:sz="0" w:space="0" w:color="auto"/>
        <w:bottom w:val="none" w:sz="0" w:space="0" w:color="auto"/>
        <w:right w:val="none" w:sz="0" w:space="0" w:color="auto"/>
      </w:divBdr>
      <w:divsChild>
        <w:div w:id="1502620498">
          <w:marLeft w:val="0"/>
          <w:marRight w:val="0"/>
          <w:marTop w:val="0"/>
          <w:marBottom w:val="0"/>
          <w:divBdr>
            <w:top w:val="none" w:sz="0" w:space="0" w:color="auto"/>
            <w:left w:val="none" w:sz="0" w:space="0" w:color="auto"/>
            <w:bottom w:val="none" w:sz="0" w:space="0" w:color="auto"/>
            <w:right w:val="none" w:sz="0" w:space="0" w:color="auto"/>
          </w:divBdr>
          <w:divsChild>
            <w:div w:id="1733576371">
              <w:marLeft w:val="0"/>
              <w:marRight w:val="0"/>
              <w:marTop w:val="0"/>
              <w:marBottom w:val="0"/>
              <w:divBdr>
                <w:top w:val="none" w:sz="0" w:space="0" w:color="auto"/>
                <w:left w:val="none" w:sz="0" w:space="0" w:color="auto"/>
                <w:bottom w:val="none" w:sz="0" w:space="0" w:color="auto"/>
                <w:right w:val="none" w:sz="0" w:space="0" w:color="auto"/>
              </w:divBdr>
              <w:divsChild>
                <w:div w:id="6104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https://uta.mywconline.com/" TargetMode="External"/><Relationship Id="rId3" Type="http://schemas.openxmlformats.org/officeDocument/2006/relationships/styles" Target="styles.xml"/><Relationship Id="rId21" Type="http://schemas.openxmlformats.org/officeDocument/2006/relationships/hyperlink" Target="https://www.uta.edu/student-success/course-assistance/tutoring/request"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s://www.uta.edu/ideas/services/mentoring/index.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s://www.uta.edu/student-success/course-assistance/tutoring/reques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s://www.uta.edu/ideas/services/tutoring/index.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Users/hoangb/Documents/POLS%203305%20SP21/Syllabus/jmhood@uta.edu" TargetMode="External"/><Relationship Id="rId23" Type="http://schemas.openxmlformats.org/officeDocument/2006/relationships/hyperlink" Target="https://www.uta.edu/ideas/" TargetMode="External"/><Relationship Id="rId28" Type="http://schemas.openxmlformats.org/officeDocument/2006/relationships/footer" Target="footer1.xml"/><Relationship Id="rId10" Type="http://schemas.openxmlformats.org/officeDocument/2006/relationships/hyperlink" Target="https://oit.uta.edu/canvas/" TargetMode="External"/><Relationship Id="rId19" Type="http://schemas.openxmlformats.org/officeDocument/2006/relationships/hyperlink" Target="https://www.uta.edu/student-success/course-assistance" TargetMode="External"/><Relationship Id="rId31" Type="http://schemas.openxmlformats.org/officeDocument/2006/relationships/hyperlink" Target="https://library.uta.edu/hours" TargetMode="External"/><Relationship Id="rId4" Type="http://schemas.openxmlformats.org/officeDocument/2006/relationships/settings" Target="settings.xml"/><Relationship Id="rId9" Type="http://schemas.openxmlformats.org/officeDocument/2006/relationships/hyperlink" Target="https://www.uta.edu/academics/faculty/profile?username=hoangb" TargetMode="External"/><Relationship Id="rId14" Type="http://schemas.openxmlformats.org/officeDocument/2006/relationships/hyperlink" Target="http://www.uta.edu/titleIX" TargetMode="External"/><Relationship Id="rId22" Type="http://schemas.openxmlformats.org/officeDocument/2006/relationships/hyperlink" Target="https://www.uta.edu/ideas/" TargetMode="External"/><Relationship Id="rId27" Type="http://schemas.openxmlformats.org/officeDocument/2006/relationships/hyperlink" Target="http://www.uta.edu/owl" TargetMode="External"/><Relationship Id="rId30" Type="http://schemas.openxmlformats.org/officeDocument/2006/relationships/hyperlink" Target="http://library.uta.edu/academic-plaza" TargetMode="External"/><Relationship Id="rId8" Type="http://schemas.openxmlformats.org/officeDocument/2006/relationships/hyperlink" Target="mailto:bailinh.hoang@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585F-28BB-254C-9F7A-022B3807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3860</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Michigan Ann Arbor</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 Linh Hoang</dc:creator>
  <cp:keywords/>
  <dc:description/>
  <cp:lastModifiedBy>Hoang, Bai Linh</cp:lastModifiedBy>
  <cp:revision>13</cp:revision>
  <dcterms:created xsi:type="dcterms:W3CDTF">2024-01-09T18:24:00Z</dcterms:created>
  <dcterms:modified xsi:type="dcterms:W3CDTF">2024-01-11T02:06:00Z</dcterms:modified>
</cp:coreProperties>
</file>