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8B1CE2" w14:textId="39E01755" w:rsidR="00E54EF1" w:rsidRPr="006D688C" w:rsidRDefault="00356AE9">
      <w:pPr>
        <w:pStyle w:val="Title"/>
        <w:rPr>
          <w:rFonts w:ascii="Times New Roman" w:hAnsi="Times New Roman"/>
          <w:sz w:val="28"/>
          <w:szCs w:val="28"/>
        </w:rPr>
      </w:pPr>
      <w:r>
        <w:rPr>
          <w:rFonts w:ascii="Times New Roman" w:hAnsi="Times New Roman"/>
          <w:sz w:val="28"/>
          <w:szCs w:val="28"/>
        </w:rPr>
        <w:t xml:space="preserve">POLS </w:t>
      </w:r>
      <w:r w:rsidR="001E5DF9">
        <w:rPr>
          <w:rFonts w:ascii="Times New Roman" w:hAnsi="Times New Roman"/>
          <w:sz w:val="28"/>
          <w:szCs w:val="28"/>
        </w:rPr>
        <w:t>4328-01</w:t>
      </w:r>
    </w:p>
    <w:p w14:paraId="21DFCFF0" w14:textId="162867D1" w:rsidR="00E54EF1" w:rsidRPr="006D688C" w:rsidRDefault="00703071">
      <w:pPr>
        <w:jc w:val="center"/>
        <w:rPr>
          <w:rFonts w:ascii="Times New Roman" w:hAnsi="Times New Roman"/>
          <w:b/>
          <w:bCs/>
          <w:color w:val="000000"/>
          <w:sz w:val="28"/>
          <w:szCs w:val="28"/>
        </w:rPr>
      </w:pPr>
      <w:r>
        <w:rPr>
          <w:rFonts w:ascii="Times New Roman" w:hAnsi="Times New Roman"/>
          <w:b/>
          <w:bCs/>
          <w:color w:val="000000"/>
          <w:sz w:val="28"/>
          <w:szCs w:val="28"/>
        </w:rPr>
        <w:t>Fall 2018</w:t>
      </w:r>
    </w:p>
    <w:p w14:paraId="7CE967F2" w14:textId="77777777" w:rsidR="007C504C" w:rsidRPr="006D688C" w:rsidRDefault="007C504C" w:rsidP="007C504C">
      <w:pPr>
        <w:jc w:val="center"/>
        <w:rPr>
          <w:rFonts w:ascii="Times New Roman" w:hAnsi="Times New Roman"/>
          <w:b/>
          <w:color w:val="000000"/>
          <w:sz w:val="28"/>
          <w:szCs w:val="28"/>
        </w:rPr>
      </w:pPr>
    </w:p>
    <w:p w14:paraId="3F819B08" w14:textId="7216F55A" w:rsidR="007C504C" w:rsidRPr="006D688C" w:rsidRDefault="001E5DF9" w:rsidP="007C504C">
      <w:pPr>
        <w:jc w:val="center"/>
        <w:rPr>
          <w:rFonts w:ascii="Times New Roman" w:hAnsi="Times New Roman"/>
          <w:b/>
          <w:color w:val="auto"/>
          <w:sz w:val="28"/>
          <w:szCs w:val="28"/>
        </w:rPr>
      </w:pPr>
      <w:r>
        <w:rPr>
          <w:rFonts w:ascii="Times New Roman" w:hAnsi="Times New Roman"/>
          <w:b/>
          <w:color w:val="auto"/>
          <w:sz w:val="28"/>
          <w:szCs w:val="28"/>
        </w:rPr>
        <w:t>Modern Political Ideas</w:t>
      </w:r>
    </w:p>
    <w:p w14:paraId="49AE3B03" w14:textId="31719115" w:rsidR="007C504C" w:rsidRPr="006D688C" w:rsidRDefault="00B8189B" w:rsidP="007C504C">
      <w:pPr>
        <w:jc w:val="center"/>
        <w:rPr>
          <w:rFonts w:ascii="Times New Roman" w:hAnsi="Times New Roman"/>
          <w:b/>
          <w:color w:val="000000"/>
          <w:sz w:val="28"/>
          <w:szCs w:val="28"/>
        </w:rPr>
      </w:pPr>
      <w:r>
        <w:rPr>
          <w:rFonts w:ascii="Times New Roman" w:hAnsi="Times New Roman"/>
          <w:b/>
          <w:color w:val="000000"/>
          <w:sz w:val="28"/>
          <w:szCs w:val="28"/>
        </w:rPr>
        <w:t>Room: Universi</w:t>
      </w:r>
      <w:r w:rsidR="007C504C" w:rsidRPr="006D688C">
        <w:rPr>
          <w:rFonts w:ascii="Times New Roman" w:hAnsi="Times New Roman"/>
          <w:b/>
          <w:color w:val="000000"/>
          <w:sz w:val="28"/>
          <w:szCs w:val="28"/>
        </w:rPr>
        <w:t>ty Hall</w:t>
      </w:r>
      <w:r w:rsidR="000B3132">
        <w:rPr>
          <w:rFonts w:ascii="Times New Roman" w:hAnsi="Times New Roman"/>
          <w:b/>
          <w:color w:val="000000"/>
          <w:sz w:val="28"/>
          <w:szCs w:val="28"/>
        </w:rPr>
        <w:t xml:space="preserve"> </w:t>
      </w:r>
      <w:r w:rsidR="001E5DF9">
        <w:rPr>
          <w:rFonts w:ascii="Times New Roman" w:hAnsi="Times New Roman"/>
          <w:b/>
          <w:color w:val="000000"/>
          <w:sz w:val="28"/>
          <w:szCs w:val="28"/>
        </w:rPr>
        <w:t>01</w:t>
      </w:r>
    </w:p>
    <w:p w14:paraId="0BA5B065" w14:textId="5710B684" w:rsidR="007C504C" w:rsidRPr="006D688C" w:rsidRDefault="00703071" w:rsidP="007C504C">
      <w:pPr>
        <w:jc w:val="center"/>
        <w:rPr>
          <w:rFonts w:ascii="Times New Roman" w:hAnsi="Times New Roman"/>
          <w:b/>
          <w:color w:val="000000"/>
          <w:sz w:val="28"/>
          <w:szCs w:val="28"/>
        </w:rPr>
      </w:pPr>
      <w:r>
        <w:rPr>
          <w:rFonts w:ascii="Times New Roman" w:hAnsi="Times New Roman"/>
          <w:b/>
          <w:color w:val="000000"/>
          <w:sz w:val="28"/>
          <w:szCs w:val="28"/>
        </w:rPr>
        <w:t>T/TH</w:t>
      </w:r>
      <w:r w:rsidR="006D688C">
        <w:rPr>
          <w:rFonts w:ascii="Times New Roman" w:hAnsi="Times New Roman"/>
          <w:b/>
          <w:color w:val="000000"/>
          <w:sz w:val="28"/>
          <w:szCs w:val="28"/>
        </w:rPr>
        <w:t xml:space="preserve">: </w:t>
      </w:r>
      <w:r w:rsidR="00356AE9">
        <w:rPr>
          <w:rFonts w:ascii="Times New Roman" w:hAnsi="Times New Roman"/>
          <w:b/>
          <w:color w:val="000000"/>
          <w:sz w:val="28"/>
          <w:szCs w:val="28"/>
        </w:rPr>
        <w:t>12</w:t>
      </w:r>
      <w:r w:rsidR="001E5DF9">
        <w:rPr>
          <w:rFonts w:ascii="Times New Roman" w:hAnsi="Times New Roman"/>
          <w:b/>
          <w:color w:val="000000"/>
          <w:sz w:val="28"/>
          <w:szCs w:val="28"/>
        </w:rPr>
        <w:t>:3</w:t>
      </w:r>
      <w:r w:rsidR="008C174E">
        <w:rPr>
          <w:rFonts w:ascii="Times New Roman" w:hAnsi="Times New Roman"/>
          <w:b/>
          <w:color w:val="000000"/>
          <w:sz w:val="28"/>
          <w:szCs w:val="28"/>
        </w:rPr>
        <w:t>0p</w:t>
      </w:r>
      <w:r w:rsidR="007C504C" w:rsidRPr="006D688C">
        <w:rPr>
          <w:rFonts w:ascii="Times New Roman" w:hAnsi="Times New Roman"/>
          <w:b/>
          <w:color w:val="000000"/>
          <w:sz w:val="28"/>
          <w:szCs w:val="28"/>
        </w:rPr>
        <w:t>m</w:t>
      </w:r>
      <w:r w:rsidR="001E5DF9">
        <w:rPr>
          <w:rFonts w:ascii="Times New Roman" w:hAnsi="Times New Roman"/>
          <w:b/>
          <w:color w:val="000000"/>
          <w:sz w:val="28"/>
          <w:szCs w:val="28"/>
        </w:rPr>
        <w:t xml:space="preserve"> – 1:50pm</w:t>
      </w:r>
    </w:p>
    <w:p w14:paraId="1E2D449F" w14:textId="77777777" w:rsidR="007C504C" w:rsidRPr="007C504C" w:rsidRDefault="007C504C">
      <w:pPr>
        <w:jc w:val="center"/>
        <w:rPr>
          <w:rFonts w:ascii="Times New Roman" w:hAnsi="Times New Roman"/>
          <w:bCs/>
          <w:color w:val="000000"/>
          <w:sz w:val="24"/>
        </w:rPr>
      </w:pPr>
    </w:p>
    <w:p w14:paraId="2238E8C1" w14:textId="77777777" w:rsidR="00E54EF1" w:rsidRPr="007C504C" w:rsidRDefault="00E54EF1">
      <w:pPr>
        <w:jc w:val="center"/>
        <w:rPr>
          <w:rFonts w:ascii="Times New Roman" w:hAnsi="Times New Roman"/>
          <w:color w:val="000000"/>
          <w:sz w:val="24"/>
        </w:rPr>
      </w:pPr>
    </w:p>
    <w:p w14:paraId="7C460149" w14:textId="77777777" w:rsidR="00E54EF1" w:rsidRPr="00356AE9" w:rsidRDefault="00E5207A" w:rsidP="007C504C">
      <w:pPr>
        <w:rPr>
          <w:rFonts w:ascii="Times New Roman" w:hAnsi="Times New Roman"/>
          <w:color w:val="auto"/>
          <w:sz w:val="24"/>
        </w:rPr>
      </w:pPr>
      <w:r w:rsidRPr="00356AE9">
        <w:rPr>
          <w:rFonts w:ascii="Times New Roman" w:hAnsi="Times New Roman"/>
          <w:color w:val="auto"/>
          <w:sz w:val="24"/>
        </w:rPr>
        <w:t>Dr. Bai Linh Hoang</w:t>
      </w:r>
    </w:p>
    <w:p w14:paraId="1BDCDDFE" w14:textId="09897847" w:rsidR="007C504C" w:rsidRPr="00356AE9" w:rsidRDefault="007C504C" w:rsidP="007C504C">
      <w:pPr>
        <w:rPr>
          <w:rFonts w:ascii="Times New Roman" w:hAnsi="Times New Roman"/>
          <w:color w:val="auto"/>
          <w:sz w:val="24"/>
        </w:rPr>
      </w:pPr>
      <w:r w:rsidRPr="00356AE9">
        <w:rPr>
          <w:rFonts w:ascii="Times New Roman" w:hAnsi="Times New Roman"/>
          <w:color w:val="auto"/>
          <w:sz w:val="24"/>
        </w:rPr>
        <w:t xml:space="preserve">Email: </w:t>
      </w:r>
      <w:hyperlink r:id="rId7" w:history="1">
        <w:r w:rsidRPr="00356AE9">
          <w:rPr>
            <w:rStyle w:val="Hyperlink"/>
            <w:rFonts w:ascii="Times New Roman" w:hAnsi="Times New Roman"/>
            <w:color w:val="0000FF"/>
            <w:sz w:val="24"/>
          </w:rPr>
          <w:t>bailinh.hoang@uta.edu</w:t>
        </w:r>
      </w:hyperlink>
    </w:p>
    <w:p w14:paraId="4CC0ECE7" w14:textId="77777777" w:rsidR="00356AE9" w:rsidRPr="00356AE9" w:rsidRDefault="00356AE9" w:rsidP="00356AE9">
      <w:pPr>
        <w:rPr>
          <w:rFonts w:ascii="Times New Roman" w:hAnsi="Times New Roman"/>
          <w:color w:val="auto"/>
          <w:sz w:val="24"/>
        </w:rPr>
      </w:pPr>
      <w:r w:rsidRPr="00356AE9">
        <w:rPr>
          <w:rFonts w:ascii="Times New Roman" w:hAnsi="Times New Roman"/>
          <w:color w:val="auto"/>
          <w:sz w:val="24"/>
        </w:rPr>
        <w:t>Office: 409 University Hall</w:t>
      </w:r>
    </w:p>
    <w:p w14:paraId="204D4A8A" w14:textId="77777777" w:rsidR="00356AE9" w:rsidRPr="00356AE9" w:rsidRDefault="00356AE9" w:rsidP="00356AE9">
      <w:pPr>
        <w:rPr>
          <w:rFonts w:ascii="Times New Roman" w:hAnsi="Times New Roman"/>
          <w:color w:val="auto"/>
          <w:sz w:val="24"/>
        </w:rPr>
      </w:pPr>
      <w:r w:rsidRPr="00356AE9">
        <w:rPr>
          <w:rFonts w:ascii="Times New Roman" w:hAnsi="Times New Roman"/>
          <w:color w:val="auto"/>
          <w:sz w:val="24"/>
        </w:rPr>
        <w:t xml:space="preserve">Political Science Department Phone Number: 817-272-2991 </w:t>
      </w:r>
    </w:p>
    <w:p w14:paraId="503143D5" w14:textId="77777777" w:rsidR="00356AE9" w:rsidRPr="00356AE9" w:rsidRDefault="00356AE9" w:rsidP="00356AE9">
      <w:pPr>
        <w:rPr>
          <w:rFonts w:ascii="Times New Roman" w:hAnsi="Times New Roman"/>
          <w:color w:val="auto"/>
          <w:sz w:val="24"/>
        </w:rPr>
      </w:pPr>
      <w:r w:rsidRPr="00356AE9">
        <w:rPr>
          <w:rFonts w:ascii="Times New Roman" w:hAnsi="Times New Roman"/>
          <w:color w:val="auto"/>
          <w:sz w:val="24"/>
        </w:rPr>
        <w:t>Office Hours: Wednesday, 1:30-3:30pm and by appointment</w:t>
      </w:r>
    </w:p>
    <w:p w14:paraId="0D0428F6" w14:textId="77777777" w:rsidR="00356AE9" w:rsidRPr="00356AE9" w:rsidRDefault="00356AE9" w:rsidP="00356AE9">
      <w:pPr>
        <w:rPr>
          <w:rFonts w:ascii="Times New Roman" w:hAnsi="Times New Roman"/>
          <w:color w:val="auto"/>
          <w:sz w:val="24"/>
        </w:rPr>
      </w:pPr>
      <w:r w:rsidRPr="00356AE9">
        <w:rPr>
          <w:rFonts w:ascii="Times New Roman" w:hAnsi="Times New Roman"/>
          <w:color w:val="auto"/>
          <w:sz w:val="24"/>
        </w:rPr>
        <w:t xml:space="preserve">Faculty Profile: </w:t>
      </w:r>
      <w:hyperlink r:id="rId8" w:history="1">
        <w:r w:rsidRPr="00356AE9">
          <w:rPr>
            <w:rStyle w:val="Hyperlink"/>
            <w:rFonts w:ascii="Times New Roman" w:hAnsi="Times New Roman"/>
            <w:color w:val="0000FF"/>
            <w:sz w:val="24"/>
          </w:rPr>
          <w:t>https://mentis.uta.edu/explore/profile/bai%20-lin%20-hoang</w:t>
        </w:r>
      </w:hyperlink>
    </w:p>
    <w:p w14:paraId="04184BEB" w14:textId="77777777" w:rsidR="00E54EF1" w:rsidRPr="007C504C" w:rsidRDefault="00E54EF1">
      <w:pPr>
        <w:rPr>
          <w:rFonts w:ascii="Times New Roman" w:hAnsi="Times New Roman"/>
          <w:color w:val="000000"/>
          <w:sz w:val="24"/>
        </w:rPr>
      </w:pPr>
    </w:p>
    <w:p w14:paraId="5D9C1ADA" w14:textId="77777777" w:rsidR="001E5DF9" w:rsidRDefault="001E5BDA" w:rsidP="001E5DF9">
      <w:pPr>
        <w:rPr>
          <w:rFonts w:ascii="Times New Roman" w:hAnsi="Times New Roman"/>
          <w:b/>
          <w:color w:val="auto"/>
          <w:sz w:val="24"/>
        </w:rPr>
      </w:pPr>
      <w:r w:rsidRPr="007C504C">
        <w:rPr>
          <w:rFonts w:ascii="Times New Roman" w:hAnsi="Times New Roman"/>
          <w:b/>
          <w:color w:val="auto"/>
          <w:sz w:val="24"/>
        </w:rPr>
        <w:t>Description of Course Content:</w:t>
      </w:r>
    </w:p>
    <w:p w14:paraId="02F8C5A6" w14:textId="6BCA8CE3" w:rsidR="001E5DF9" w:rsidRPr="00BC4830" w:rsidRDefault="001E5DF9" w:rsidP="001E5DF9">
      <w:pPr>
        <w:rPr>
          <w:rFonts w:ascii="Times New Roman" w:hAnsi="Times New Roman"/>
          <w:color w:val="auto"/>
          <w:sz w:val="24"/>
        </w:rPr>
      </w:pPr>
      <w:r w:rsidRPr="001E5DF9">
        <w:rPr>
          <w:rFonts w:ascii="Times New Roman" w:hAnsi="Times New Roman"/>
          <w:color w:val="auto"/>
          <w:sz w:val="24"/>
        </w:rPr>
        <w:t xml:space="preserve">What is the good life?  How should we live as members of a political community?  What are the appropriate boundaries of authority? When is it permissible to disobey political authority?  What is justice?  What is freedom?  This course will offer you various perspectives to these </w:t>
      </w:r>
      <w:r w:rsidR="00BC4830">
        <w:rPr>
          <w:rFonts w:ascii="Times New Roman" w:hAnsi="Times New Roman"/>
          <w:color w:val="auto"/>
          <w:sz w:val="24"/>
        </w:rPr>
        <w:t xml:space="preserve">enduring and yet important </w:t>
      </w:r>
      <w:r w:rsidRPr="001E5DF9">
        <w:rPr>
          <w:rFonts w:ascii="Times New Roman" w:hAnsi="Times New Roman"/>
          <w:color w:val="auto"/>
          <w:sz w:val="24"/>
        </w:rPr>
        <w:t xml:space="preserve">questions from some of the most influential </w:t>
      </w:r>
      <w:r>
        <w:rPr>
          <w:rFonts w:ascii="Times New Roman" w:hAnsi="Times New Roman"/>
          <w:color w:val="auto"/>
          <w:sz w:val="24"/>
        </w:rPr>
        <w:t xml:space="preserve">modern </w:t>
      </w:r>
      <w:r w:rsidRPr="001E5DF9">
        <w:rPr>
          <w:rFonts w:ascii="Times New Roman" w:hAnsi="Times New Roman"/>
          <w:color w:val="auto"/>
          <w:sz w:val="24"/>
        </w:rPr>
        <w:t xml:space="preserve">political philosophers.  </w:t>
      </w:r>
      <w:r>
        <w:rPr>
          <w:rFonts w:ascii="Times New Roman" w:hAnsi="Times New Roman"/>
          <w:color w:val="auto"/>
          <w:sz w:val="24"/>
        </w:rPr>
        <w:t>Many of the readings for</w:t>
      </w:r>
      <w:r w:rsidRPr="001E5DF9">
        <w:rPr>
          <w:rFonts w:ascii="Times New Roman" w:hAnsi="Times New Roman"/>
          <w:color w:val="auto"/>
          <w:sz w:val="24"/>
        </w:rPr>
        <w:t xml:space="preserve"> this course</w:t>
      </w:r>
      <w:r>
        <w:rPr>
          <w:rFonts w:ascii="Times New Roman" w:hAnsi="Times New Roman"/>
          <w:color w:val="auto"/>
          <w:sz w:val="24"/>
        </w:rPr>
        <w:t xml:space="preserve"> – the works of Machiavelli, Hobbes, Locke, Rousseau, and Mill – have been recognized as central to the history of political thought, especially modern political thought</w:t>
      </w:r>
      <w:r w:rsidR="00E2772C">
        <w:rPr>
          <w:rFonts w:ascii="Times New Roman" w:hAnsi="Times New Roman"/>
          <w:color w:val="auto"/>
          <w:sz w:val="24"/>
        </w:rPr>
        <w:t xml:space="preserve">.  </w:t>
      </w:r>
      <w:r w:rsidR="00B362F6">
        <w:rPr>
          <w:rFonts w:ascii="Times New Roman" w:hAnsi="Times New Roman"/>
          <w:color w:val="auto"/>
          <w:sz w:val="24"/>
        </w:rPr>
        <w:t>Some of the readings are</w:t>
      </w:r>
      <w:r w:rsidR="00BC4830">
        <w:rPr>
          <w:rFonts w:ascii="Times New Roman" w:hAnsi="Times New Roman"/>
          <w:color w:val="auto"/>
          <w:sz w:val="24"/>
        </w:rPr>
        <w:t xml:space="preserve"> accompanied by</w:t>
      </w:r>
      <w:r w:rsidRPr="001E5DF9">
        <w:rPr>
          <w:rFonts w:ascii="Times New Roman" w:hAnsi="Times New Roman"/>
          <w:color w:val="auto"/>
          <w:sz w:val="24"/>
        </w:rPr>
        <w:t xml:space="preserve"> an essay or article written by a contemporary thinker to help you see the timelessness of the themes </w:t>
      </w:r>
      <w:r w:rsidR="00B362F6">
        <w:rPr>
          <w:rFonts w:ascii="Times New Roman" w:hAnsi="Times New Roman"/>
          <w:color w:val="auto"/>
          <w:sz w:val="24"/>
        </w:rPr>
        <w:t xml:space="preserve">that </w:t>
      </w:r>
      <w:r w:rsidRPr="001E5DF9">
        <w:rPr>
          <w:rFonts w:ascii="Times New Roman" w:hAnsi="Times New Roman"/>
          <w:color w:val="auto"/>
          <w:sz w:val="24"/>
        </w:rPr>
        <w:t xml:space="preserve">political philosophers </w:t>
      </w:r>
      <w:r w:rsidR="00B362F6">
        <w:rPr>
          <w:rFonts w:ascii="Times New Roman" w:hAnsi="Times New Roman"/>
          <w:color w:val="auto"/>
          <w:sz w:val="24"/>
        </w:rPr>
        <w:t>have engaged with</w:t>
      </w:r>
      <w:r w:rsidRPr="001E5DF9">
        <w:rPr>
          <w:rFonts w:ascii="Times New Roman" w:hAnsi="Times New Roman"/>
          <w:color w:val="auto"/>
          <w:sz w:val="24"/>
        </w:rPr>
        <w:t xml:space="preserve">.  </w:t>
      </w:r>
    </w:p>
    <w:p w14:paraId="6E3C4BE1" w14:textId="77777777" w:rsidR="001E5BDA" w:rsidRPr="00582900" w:rsidRDefault="001E5BDA">
      <w:pPr>
        <w:rPr>
          <w:rFonts w:ascii="Times New Roman" w:hAnsi="Times New Roman"/>
          <w:color w:val="auto"/>
          <w:sz w:val="24"/>
        </w:rPr>
      </w:pPr>
    </w:p>
    <w:p w14:paraId="1BB24CA3" w14:textId="77777777" w:rsidR="00582900" w:rsidRPr="00582900" w:rsidRDefault="00582900" w:rsidP="00582900">
      <w:pPr>
        <w:rPr>
          <w:rFonts w:ascii="Times New Roman" w:hAnsi="Times New Roman"/>
          <w:b/>
          <w:color w:val="auto"/>
          <w:sz w:val="24"/>
          <w:u w:val="single"/>
        </w:rPr>
      </w:pPr>
      <w:r w:rsidRPr="00582900">
        <w:rPr>
          <w:rFonts w:ascii="Times New Roman" w:hAnsi="Times New Roman"/>
          <w:b/>
          <w:color w:val="auto"/>
          <w:sz w:val="24"/>
          <w:u w:val="single"/>
        </w:rPr>
        <w:t>Prerequisites of the Course</w:t>
      </w:r>
    </w:p>
    <w:p w14:paraId="11C249DA" w14:textId="709F048E" w:rsidR="00582900" w:rsidRPr="00582900" w:rsidRDefault="00582900" w:rsidP="00582900">
      <w:pPr>
        <w:rPr>
          <w:rFonts w:ascii="Times New Roman" w:hAnsi="Times New Roman"/>
          <w:b/>
          <w:color w:val="auto"/>
          <w:sz w:val="24"/>
          <w:u w:val="single"/>
        </w:rPr>
      </w:pPr>
      <w:r w:rsidRPr="00582900">
        <w:rPr>
          <w:rFonts w:ascii="Times New Roman" w:hAnsi="Times New Roman"/>
          <w:color w:val="auto"/>
          <w:sz w:val="24"/>
        </w:rPr>
        <w:t>Students must have taken POLS 2311 and POLS 2312 to enroll in this course.  While this course is designed for Political Science majors and minors, students in related disciplines are welcome.  Some of the readings may be dense</w:t>
      </w:r>
      <w:r>
        <w:rPr>
          <w:rFonts w:ascii="Times New Roman" w:hAnsi="Times New Roman"/>
          <w:color w:val="auto"/>
          <w:sz w:val="24"/>
        </w:rPr>
        <w:t xml:space="preserve"> and difficult to understand, especially because these philosophers are writing with a style that we are not accusto</w:t>
      </w:r>
      <w:r w:rsidR="00E948E1">
        <w:rPr>
          <w:rFonts w:ascii="Times New Roman" w:hAnsi="Times New Roman"/>
          <w:color w:val="auto"/>
          <w:sz w:val="24"/>
        </w:rPr>
        <w:t xml:space="preserve">med to reading on a daily basis.  While the class will engage in in-depth discussions about each reading, </w:t>
      </w:r>
      <w:r w:rsidRPr="00582900">
        <w:rPr>
          <w:rFonts w:ascii="Times New Roman" w:hAnsi="Times New Roman"/>
          <w:color w:val="auto"/>
          <w:sz w:val="24"/>
        </w:rPr>
        <w:t xml:space="preserve">it is your responsibility to understand the arguments and conclusions of the author(s).  Thus, give yourself plenty of time to digest and comprehend the material.  </w:t>
      </w:r>
    </w:p>
    <w:p w14:paraId="784D5969" w14:textId="5D84C53F" w:rsidR="00E948E1" w:rsidRPr="00E948E1" w:rsidRDefault="0045533C" w:rsidP="00E948E1">
      <w:pPr>
        <w:pStyle w:val="NormalWeb"/>
        <w:contextualSpacing/>
        <w:rPr>
          <w:rFonts w:ascii="Times New Roman" w:hAnsi="Times New Roman"/>
          <w:b/>
          <w:sz w:val="24"/>
        </w:rPr>
      </w:pPr>
      <w:r w:rsidRPr="00E948E1">
        <w:rPr>
          <w:rFonts w:ascii="Times New Roman" w:hAnsi="Times New Roman"/>
          <w:b/>
          <w:sz w:val="24"/>
        </w:rPr>
        <w:t>Student Learning Outcomes</w:t>
      </w:r>
      <w:r w:rsidR="00E948E1">
        <w:rPr>
          <w:rFonts w:ascii="Times New Roman" w:hAnsi="Times New Roman"/>
          <w:b/>
          <w:sz w:val="24"/>
        </w:rPr>
        <w:t xml:space="preserve">: </w:t>
      </w:r>
      <w:r w:rsidR="00E948E1" w:rsidRPr="00E948E1">
        <w:rPr>
          <w:rFonts w:ascii="Times New Roman" w:hAnsi="Times New Roman"/>
          <w:sz w:val="24"/>
          <w:szCs w:val="24"/>
        </w:rPr>
        <w:t xml:space="preserve">An important goal of this course is to offer you a broad overview of the normative questions about politics that political theorists have grappled with </w:t>
      </w:r>
      <w:r w:rsidR="00E948E1">
        <w:rPr>
          <w:rFonts w:ascii="Times New Roman" w:hAnsi="Times New Roman"/>
          <w:sz w:val="24"/>
          <w:szCs w:val="24"/>
        </w:rPr>
        <w:t xml:space="preserve">in </w:t>
      </w:r>
      <w:r w:rsidR="00E948E1" w:rsidRPr="00E948E1">
        <w:rPr>
          <w:rFonts w:ascii="Times New Roman" w:hAnsi="Times New Roman"/>
          <w:sz w:val="24"/>
          <w:szCs w:val="24"/>
        </w:rPr>
        <w:t xml:space="preserve">the modern period.  Throughout the course, you will not only see the distinct approaches </w:t>
      </w:r>
      <w:r w:rsidR="00E948E1">
        <w:rPr>
          <w:rFonts w:ascii="Times New Roman" w:hAnsi="Times New Roman"/>
          <w:sz w:val="24"/>
          <w:szCs w:val="24"/>
        </w:rPr>
        <w:t>these</w:t>
      </w:r>
      <w:r w:rsidR="00E948E1" w:rsidRPr="00E948E1">
        <w:rPr>
          <w:rFonts w:ascii="Times New Roman" w:hAnsi="Times New Roman"/>
          <w:sz w:val="24"/>
          <w:szCs w:val="24"/>
        </w:rPr>
        <w:t xml:space="preserve"> theorists take to certain thematic questions, but you will also understand how various philosophical arguments build upon or react to their predecessors.  It is my hope that by the end of the course, you will not only have a solid understanding of how each philosopher approaches some of the most important political questions, but you will also appreciate the relevance of their arguments in the contemporary period. </w:t>
      </w:r>
    </w:p>
    <w:p w14:paraId="4A6C18C4" w14:textId="77777777" w:rsidR="00E948E1" w:rsidRPr="00E948E1" w:rsidRDefault="00E948E1" w:rsidP="00E948E1">
      <w:pPr>
        <w:widowControl w:val="0"/>
        <w:autoSpaceDE w:val="0"/>
        <w:autoSpaceDN w:val="0"/>
        <w:adjustRightInd w:val="0"/>
        <w:rPr>
          <w:rFonts w:ascii="Times New Roman" w:hAnsi="Times New Roman"/>
          <w:color w:val="auto"/>
          <w:sz w:val="24"/>
        </w:rPr>
      </w:pPr>
      <w:r w:rsidRPr="00E948E1">
        <w:rPr>
          <w:rFonts w:ascii="Times New Roman" w:hAnsi="Times New Roman"/>
          <w:color w:val="auto"/>
          <w:sz w:val="24"/>
        </w:rPr>
        <w:t xml:space="preserve">Another important goal of this course is to develop and engage your critical thinking skills.  </w:t>
      </w:r>
      <w:r w:rsidRPr="00E948E1">
        <w:rPr>
          <w:rFonts w:ascii="Times New Roman" w:hAnsi="Times New Roman"/>
          <w:color w:val="auto"/>
          <w:sz w:val="24"/>
        </w:rPr>
        <w:lastRenderedPageBreak/>
        <w:t xml:space="preserve">Therefore, you will read the material with a critical eye, highlighting particular aspects of the arguments that appeal to you.  As you do the readings, ask yourself how the authors support their claims and how their theories build upon those of their predecessors.  How would you evaluate their arguments in light of what you see in the present world?  To help you think critically about these questions, papers and in-class assignments and activities will help you develop your written and spoken communication skills.  </w:t>
      </w:r>
    </w:p>
    <w:p w14:paraId="434544A3" w14:textId="77777777" w:rsidR="00E948E1" w:rsidRPr="00E948E1" w:rsidRDefault="00E948E1" w:rsidP="00E948E1">
      <w:pPr>
        <w:rPr>
          <w:rFonts w:ascii="Times New Roman" w:hAnsi="Times New Roman"/>
          <w:b/>
          <w:color w:val="000000"/>
          <w:sz w:val="24"/>
        </w:rPr>
      </w:pPr>
    </w:p>
    <w:p w14:paraId="03645734" w14:textId="4822C0DA" w:rsidR="00F70757" w:rsidRPr="007C504C" w:rsidRDefault="00F70757" w:rsidP="00E948E1">
      <w:pPr>
        <w:rPr>
          <w:rFonts w:ascii="Times New Roman" w:hAnsi="Times New Roman"/>
          <w:color w:val="000000"/>
          <w:sz w:val="24"/>
        </w:rPr>
      </w:pPr>
      <w:r w:rsidRPr="007C504C">
        <w:rPr>
          <w:rFonts w:ascii="Times New Roman" w:hAnsi="Times New Roman"/>
          <w:b/>
          <w:color w:val="000000"/>
          <w:sz w:val="24"/>
        </w:rPr>
        <w:t>Blackboard</w:t>
      </w:r>
      <w:r w:rsidRPr="007C504C">
        <w:rPr>
          <w:rFonts w:ascii="Times New Roman" w:hAnsi="Times New Roman"/>
          <w:color w:val="000000"/>
          <w:sz w:val="24"/>
        </w:rPr>
        <w:t>: We will make extensive use of our course page in Blackboard, available at:</w:t>
      </w:r>
    </w:p>
    <w:p w14:paraId="3B720D4E" w14:textId="77777777" w:rsidR="00F70757" w:rsidRPr="007C504C" w:rsidRDefault="003D7D09" w:rsidP="00F70757">
      <w:pPr>
        <w:rPr>
          <w:rFonts w:ascii="Times New Roman" w:hAnsi="Times New Roman"/>
          <w:color w:val="0000FF"/>
          <w:sz w:val="24"/>
        </w:rPr>
      </w:pPr>
      <w:hyperlink r:id="rId9" w:history="1">
        <w:r w:rsidR="00F70757" w:rsidRPr="007C504C">
          <w:rPr>
            <w:rStyle w:val="Hyperlink"/>
            <w:rFonts w:ascii="Times New Roman" w:hAnsi="Times New Roman"/>
            <w:sz w:val="24"/>
          </w:rPr>
          <w:t>http://www.uta.edu/blackboard/students/index.php</w:t>
        </w:r>
      </w:hyperlink>
    </w:p>
    <w:p w14:paraId="217531A5" w14:textId="77777777" w:rsidR="00F70757" w:rsidRPr="007C504C" w:rsidRDefault="00F70757" w:rsidP="00F70757">
      <w:pPr>
        <w:rPr>
          <w:rFonts w:ascii="Times New Roman" w:hAnsi="Times New Roman"/>
          <w:color w:val="000000"/>
          <w:sz w:val="24"/>
        </w:rPr>
      </w:pPr>
    </w:p>
    <w:p w14:paraId="27FE4549" w14:textId="77777777" w:rsidR="00F70757" w:rsidRPr="007C504C" w:rsidRDefault="00F70757" w:rsidP="00F70757">
      <w:pPr>
        <w:rPr>
          <w:rFonts w:ascii="Times New Roman" w:hAnsi="Times New Roman"/>
          <w:b/>
          <w:color w:val="auto"/>
          <w:sz w:val="24"/>
        </w:rPr>
      </w:pPr>
      <w:r w:rsidRPr="007C504C">
        <w:rPr>
          <w:rFonts w:ascii="Times New Roman" w:hAnsi="Times New Roman"/>
          <w:b/>
          <w:color w:val="auto"/>
          <w:sz w:val="24"/>
        </w:rPr>
        <w:t>Required</w:t>
      </w:r>
      <w:r w:rsidR="008E3174" w:rsidRPr="007C504C">
        <w:rPr>
          <w:rFonts w:ascii="Times New Roman" w:hAnsi="Times New Roman"/>
          <w:b/>
          <w:color w:val="auto"/>
          <w:sz w:val="24"/>
        </w:rPr>
        <w:t xml:space="preserve"> Books</w:t>
      </w:r>
      <w:r w:rsidRPr="007C504C">
        <w:rPr>
          <w:rFonts w:ascii="Times New Roman" w:hAnsi="Times New Roman"/>
          <w:b/>
          <w:color w:val="auto"/>
          <w:sz w:val="24"/>
        </w:rPr>
        <w:t>:</w:t>
      </w:r>
    </w:p>
    <w:p w14:paraId="10486409" w14:textId="5577CB9B" w:rsidR="00F70757" w:rsidRPr="00644D4B" w:rsidRDefault="008E3174" w:rsidP="00582900">
      <w:pPr>
        <w:pStyle w:val="ListParagraph"/>
        <w:numPr>
          <w:ilvl w:val="0"/>
          <w:numId w:val="26"/>
        </w:numPr>
        <w:rPr>
          <w:rFonts w:ascii="Times New Roman" w:hAnsi="Times New Roman"/>
          <w:color w:val="auto"/>
          <w:sz w:val="24"/>
        </w:rPr>
      </w:pPr>
      <w:r w:rsidRPr="00644D4B">
        <w:rPr>
          <w:rFonts w:ascii="Times New Roman" w:hAnsi="Times New Roman"/>
          <w:b/>
          <w:bCs/>
          <w:i/>
          <w:color w:val="auto"/>
          <w:sz w:val="24"/>
        </w:rPr>
        <w:t xml:space="preserve">Main </w:t>
      </w:r>
      <w:r w:rsidR="00F70757" w:rsidRPr="00644D4B">
        <w:rPr>
          <w:rFonts w:ascii="Times New Roman" w:hAnsi="Times New Roman"/>
          <w:b/>
          <w:bCs/>
          <w:i/>
          <w:color w:val="auto"/>
          <w:sz w:val="24"/>
        </w:rPr>
        <w:t>Textbook</w:t>
      </w:r>
      <w:r w:rsidR="00F70757" w:rsidRPr="00644D4B">
        <w:rPr>
          <w:rFonts w:ascii="Times New Roman" w:hAnsi="Times New Roman"/>
          <w:bCs/>
          <w:color w:val="auto"/>
          <w:sz w:val="24"/>
        </w:rPr>
        <w:t>:</w:t>
      </w:r>
      <w:r w:rsidR="00B634B3" w:rsidRPr="00644D4B">
        <w:rPr>
          <w:rFonts w:ascii="Times New Roman" w:hAnsi="Times New Roman"/>
          <w:b/>
          <w:bCs/>
          <w:color w:val="auto"/>
          <w:sz w:val="24"/>
        </w:rPr>
        <w:t xml:space="preserve"> </w:t>
      </w:r>
      <w:proofErr w:type="spellStart"/>
      <w:r w:rsidR="00582900" w:rsidRPr="00644D4B">
        <w:rPr>
          <w:rFonts w:ascii="Times New Roman" w:hAnsi="Times New Roman"/>
          <w:color w:val="auto"/>
          <w:sz w:val="24"/>
        </w:rPr>
        <w:t>Wootton</w:t>
      </w:r>
      <w:proofErr w:type="spellEnd"/>
      <w:r w:rsidR="00582900" w:rsidRPr="00644D4B">
        <w:rPr>
          <w:rFonts w:ascii="Times New Roman" w:hAnsi="Times New Roman"/>
          <w:color w:val="auto"/>
          <w:sz w:val="24"/>
        </w:rPr>
        <w:t xml:space="preserve">, David, ed. </w:t>
      </w:r>
      <w:r w:rsidR="00582900" w:rsidRPr="00644D4B">
        <w:rPr>
          <w:rFonts w:ascii="Times New Roman" w:hAnsi="Times New Roman"/>
          <w:i/>
          <w:iCs/>
          <w:color w:val="auto"/>
          <w:sz w:val="24"/>
        </w:rPr>
        <w:t xml:space="preserve">Modern Political Thought from Machiavelli to Nietzsche </w:t>
      </w:r>
      <w:r w:rsidR="00582900" w:rsidRPr="00644D4B">
        <w:rPr>
          <w:rFonts w:ascii="Times New Roman" w:hAnsi="Times New Roman"/>
          <w:color w:val="auto"/>
          <w:sz w:val="24"/>
        </w:rPr>
        <w:t>(Indianapolis: Hackett Publishers, 2</w:t>
      </w:r>
      <w:r w:rsidR="00582900" w:rsidRPr="00644D4B">
        <w:rPr>
          <w:rFonts w:ascii="Times New Roman" w:hAnsi="Times New Roman"/>
          <w:color w:val="auto"/>
          <w:sz w:val="24"/>
          <w:vertAlign w:val="superscript"/>
        </w:rPr>
        <w:t>nd</w:t>
      </w:r>
      <w:r w:rsidR="00582900" w:rsidRPr="00644D4B">
        <w:rPr>
          <w:rFonts w:ascii="Times New Roman" w:hAnsi="Times New Roman"/>
          <w:color w:val="auto"/>
          <w:sz w:val="24"/>
        </w:rPr>
        <w:t xml:space="preserve"> edition)</w:t>
      </w:r>
      <w:r w:rsidR="00644D4B" w:rsidRPr="00644D4B">
        <w:rPr>
          <w:rFonts w:ascii="Times New Roman" w:hAnsi="Times New Roman"/>
          <w:color w:val="auto"/>
          <w:sz w:val="24"/>
        </w:rPr>
        <w:t>,</w:t>
      </w:r>
      <w:r w:rsidR="00582900" w:rsidRPr="00644D4B">
        <w:rPr>
          <w:rFonts w:ascii="Times New Roman" w:hAnsi="Times New Roman"/>
          <w:color w:val="auto"/>
          <w:sz w:val="24"/>
        </w:rPr>
        <w:t xml:space="preserve"> </w:t>
      </w:r>
      <w:r w:rsidR="00644D4B" w:rsidRPr="00644D4B">
        <w:rPr>
          <w:rFonts w:ascii="Times New Roman" w:hAnsi="Times New Roman"/>
          <w:bCs/>
          <w:color w:val="0E0E0E"/>
          <w:sz w:val="24"/>
        </w:rPr>
        <w:t>ISBN-13:</w:t>
      </w:r>
      <w:r w:rsidR="00644D4B" w:rsidRPr="00644D4B">
        <w:rPr>
          <w:rFonts w:ascii="Times New Roman" w:hAnsi="Times New Roman"/>
          <w:color w:val="2B2B2B"/>
          <w:sz w:val="24"/>
        </w:rPr>
        <w:t xml:space="preserve"> 978-0-87220-897-1</w:t>
      </w:r>
    </w:p>
    <w:p w14:paraId="07618B3F" w14:textId="4025F349" w:rsidR="00640629" w:rsidRPr="00185F04" w:rsidRDefault="00640629" w:rsidP="00640629">
      <w:pPr>
        <w:pStyle w:val="ListParagraph"/>
        <w:numPr>
          <w:ilvl w:val="0"/>
          <w:numId w:val="21"/>
        </w:numPr>
        <w:rPr>
          <w:rFonts w:ascii="Times New Roman" w:hAnsi="Times New Roman"/>
          <w:b/>
          <w:i/>
          <w:color w:val="auto"/>
          <w:sz w:val="24"/>
        </w:rPr>
      </w:pPr>
      <w:r w:rsidRPr="00185F04">
        <w:rPr>
          <w:rFonts w:ascii="Times New Roman" w:hAnsi="Times New Roman"/>
          <w:b/>
          <w:i/>
          <w:color w:val="auto"/>
          <w:sz w:val="24"/>
        </w:rPr>
        <w:t xml:space="preserve">Other required readings will be available on Blackboard.  </w:t>
      </w:r>
    </w:p>
    <w:p w14:paraId="77991430" w14:textId="77777777" w:rsidR="00640629" w:rsidRPr="00185F04" w:rsidRDefault="00640629" w:rsidP="008E3174">
      <w:pPr>
        <w:rPr>
          <w:rFonts w:ascii="Times New Roman" w:hAnsi="Times New Roman"/>
          <w:color w:val="auto"/>
          <w:sz w:val="24"/>
        </w:rPr>
      </w:pPr>
    </w:p>
    <w:p w14:paraId="1C899826"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Description of Assignments and Examinations:</w:t>
      </w:r>
      <w:r w:rsidRPr="00185F04">
        <w:rPr>
          <w:rFonts w:ascii="Times New Roman" w:hAnsi="Times New Roman"/>
          <w:color w:val="auto"/>
          <w:sz w:val="24"/>
        </w:rPr>
        <w:t xml:space="preserve">  In addition to completing in-class bi-weekly quizzes and taking a final exam, students will be required to write 1 paper and complete a creative project of their own choosing.  Students will also be assessed for participating in class.</w:t>
      </w:r>
    </w:p>
    <w:p w14:paraId="659EBB40" w14:textId="77777777" w:rsidR="00E948E1" w:rsidRPr="00185F04" w:rsidRDefault="00E948E1" w:rsidP="00E948E1">
      <w:pPr>
        <w:rPr>
          <w:rFonts w:ascii="Times New Roman" w:hAnsi="Times New Roman"/>
          <w:b/>
          <w:color w:val="auto"/>
          <w:sz w:val="24"/>
        </w:rPr>
      </w:pPr>
    </w:p>
    <w:p w14:paraId="1582711A" w14:textId="77777777" w:rsidR="00E948E1" w:rsidRPr="00185F04" w:rsidRDefault="00E948E1" w:rsidP="00E948E1">
      <w:pPr>
        <w:rPr>
          <w:rFonts w:ascii="Times New Roman" w:hAnsi="Times New Roman"/>
          <w:bCs/>
          <w:color w:val="auto"/>
          <w:sz w:val="24"/>
        </w:rPr>
      </w:pPr>
      <w:r w:rsidRPr="00185F04">
        <w:rPr>
          <w:rFonts w:ascii="Times New Roman" w:hAnsi="Times New Roman"/>
          <w:b/>
          <w:bCs/>
          <w:i/>
          <w:color w:val="auto"/>
          <w:sz w:val="24"/>
        </w:rPr>
        <w:t>Paper:</w:t>
      </w:r>
      <w:r w:rsidRPr="00185F04">
        <w:rPr>
          <w:rFonts w:ascii="Times New Roman" w:hAnsi="Times New Roman"/>
          <w:b/>
          <w:bCs/>
          <w:color w:val="auto"/>
          <w:sz w:val="24"/>
        </w:rPr>
        <w:t xml:space="preserve"> </w:t>
      </w:r>
      <w:r w:rsidRPr="00185F04">
        <w:rPr>
          <w:rFonts w:ascii="Times New Roman" w:hAnsi="Times New Roman"/>
          <w:bCs/>
          <w:color w:val="auto"/>
          <w:sz w:val="24"/>
        </w:rPr>
        <w:t xml:space="preserve">Students will be required to write one paper.  The </w:t>
      </w:r>
      <w:proofErr w:type="gramStart"/>
      <w:r w:rsidRPr="00185F04">
        <w:rPr>
          <w:rFonts w:ascii="Times New Roman" w:hAnsi="Times New Roman"/>
          <w:bCs/>
          <w:color w:val="auto"/>
          <w:sz w:val="24"/>
        </w:rPr>
        <w:t>paper</w:t>
      </w:r>
      <w:proofErr w:type="gramEnd"/>
      <w:r w:rsidRPr="00185F04">
        <w:rPr>
          <w:rFonts w:ascii="Times New Roman" w:hAnsi="Times New Roman"/>
          <w:bCs/>
          <w:color w:val="auto"/>
          <w:sz w:val="24"/>
        </w:rPr>
        <w:t xml:space="preserve"> will be </w:t>
      </w:r>
      <w:proofErr w:type="gramStart"/>
      <w:r w:rsidRPr="00185F04">
        <w:rPr>
          <w:rFonts w:ascii="Times New Roman" w:hAnsi="Times New Roman"/>
          <w:bCs/>
          <w:color w:val="auto"/>
          <w:sz w:val="24"/>
        </w:rPr>
        <w:t>approximately 5-7 pages in length</w:t>
      </w:r>
      <w:proofErr w:type="gramEnd"/>
      <w:r w:rsidRPr="00185F04">
        <w:rPr>
          <w:rFonts w:ascii="Times New Roman" w:hAnsi="Times New Roman"/>
          <w:bCs/>
          <w:color w:val="auto"/>
          <w:sz w:val="24"/>
        </w:rPr>
        <w:t xml:space="preserve">.  The paper topic will be distributed several weeks before the paper is due.  Students can also formulate their own question(s) and thesis as long as they consult with me.  </w:t>
      </w:r>
    </w:p>
    <w:p w14:paraId="4839A6AC" w14:textId="77777777" w:rsidR="00E948E1" w:rsidRPr="00185F04" w:rsidRDefault="00E948E1" w:rsidP="00E948E1">
      <w:pPr>
        <w:rPr>
          <w:rFonts w:ascii="Times New Roman" w:hAnsi="Times New Roman"/>
          <w:bCs/>
          <w:color w:val="auto"/>
          <w:sz w:val="24"/>
        </w:rPr>
      </w:pPr>
    </w:p>
    <w:p w14:paraId="66BBDF1C" w14:textId="77777777" w:rsidR="00E948E1" w:rsidRPr="00185F04" w:rsidRDefault="00E948E1" w:rsidP="00E948E1">
      <w:pPr>
        <w:widowControl w:val="0"/>
        <w:autoSpaceDE w:val="0"/>
        <w:autoSpaceDN w:val="0"/>
        <w:adjustRightInd w:val="0"/>
        <w:rPr>
          <w:rFonts w:ascii="Times New Roman" w:hAnsi="Times New Roman"/>
          <w:bCs/>
          <w:color w:val="auto"/>
          <w:sz w:val="24"/>
        </w:rPr>
      </w:pPr>
      <w:r w:rsidRPr="00185F04">
        <w:rPr>
          <w:rFonts w:ascii="Times New Roman" w:hAnsi="Times New Roman"/>
          <w:b/>
          <w:bCs/>
          <w:i/>
          <w:color w:val="auto"/>
          <w:sz w:val="24"/>
        </w:rPr>
        <w:t>Quizzes and Final Exam</w:t>
      </w:r>
      <w:r w:rsidRPr="00185F04">
        <w:rPr>
          <w:rFonts w:ascii="Times New Roman" w:hAnsi="Times New Roman"/>
          <w:bCs/>
          <w:color w:val="auto"/>
          <w:sz w:val="24"/>
        </w:rPr>
        <w:t xml:space="preserve">:  </w:t>
      </w:r>
    </w:p>
    <w:p w14:paraId="506B3214" w14:textId="77777777" w:rsidR="00E948E1" w:rsidRPr="00185F04" w:rsidRDefault="00E948E1" w:rsidP="00E948E1">
      <w:pPr>
        <w:pStyle w:val="ListParagraph"/>
        <w:widowControl w:val="0"/>
        <w:numPr>
          <w:ilvl w:val="0"/>
          <w:numId w:val="27"/>
        </w:numPr>
        <w:autoSpaceDE w:val="0"/>
        <w:autoSpaceDN w:val="0"/>
        <w:adjustRightInd w:val="0"/>
        <w:rPr>
          <w:rFonts w:ascii="Times New Roman" w:hAnsi="Times New Roman"/>
          <w:bCs/>
          <w:color w:val="auto"/>
          <w:sz w:val="24"/>
        </w:rPr>
      </w:pPr>
      <w:r w:rsidRPr="00185F04">
        <w:rPr>
          <w:rFonts w:ascii="Times New Roman" w:hAnsi="Times New Roman"/>
          <w:color w:val="auto"/>
          <w:sz w:val="24"/>
        </w:rPr>
        <w:t xml:space="preserve">Reading quizzes will be administered at the beginning of class approximately every two weeks during class time.  These quizzes are intended to motivate you to do the readings in a timely manner, help you understand key concepts from the readings, and familiarize you with the type of questions that will be on the final exam.  While six quizzes will be administered over the course of the semester, your lowest quiz grade will not be calculated into your final quiz grade. </w:t>
      </w:r>
      <w:r w:rsidRPr="00185F04">
        <w:rPr>
          <w:rFonts w:ascii="Times New Roman" w:hAnsi="Times New Roman"/>
          <w:bCs/>
          <w:color w:val="auto"/>
          <w:sz w:val="24"/>
        </w:rPr>
        <w:t xml:space="preserve"> </w:t>
      </w:r>
    </w:p>
    <w:p w14:paraId="3B6CFB3D" w14:textId="77777777" w:rsidR="00E948E1" w:rsidRPr="00185F04" w:rsidRDefault="00E948E1" w:rsidP="00E948E1">
      <w:pPr>
        <w:pStyle w:val="ListParagraph"/>
        <w:widowControl w:val="0"/>
        <w:numPr>
          <w:ilvl w:val="0"/>
          <w:numId w:val="27"/>
        </w:numPr>
        <w:autoSpaceDE w:val="0"/>
        <w:autoSpaceDN w:val="0"/>
        <w:adjustRightInd w:val="0"/>
        <w:rPr>
          <w:rFonts w:ascii="Times New Roman" w:hAnsi="Times New Roman"/>
          <w:color w:val="auto"/>
          <w:sz w:val="24"/>
        </w:rPr>
      </w:pPr>
      <w:r w:rsidRPr="00185F04">
        <w:rPr>
          <w:rFonts w:ascii="Times New Roman" w:hAnsi="Times New Roman"/>
          <w:bCs/>
          <w:color w:val="auto"/>
          <w:sz w:val="24"/>
        </w:rPr>
        <w:t xml:space="preserve">The final exam will be composed of a combination of multiple choice questions and questions soliciting short responses.  </w:t>
      </w:r>
      <w:r w:rsidRPr="00185F04">
        <w:rPr>
          <w:rFonts w:ascii="Times New Roman" w:hAnsi="Times New Roman"/>
          <w:color w:val="auto"/>
          <w:sz w:val="24"/>
        </w:rPr>
        <w:t xml:space="preserve">Students are required to take the final exam and complete them in the allotted period.  </w:t>
      </w:r>
      <w:r w:rsidRPr="00185F04">
        <w:rPr>
          <w:rFonts w:ascii="Times New Roman" w:hAnsi="Times New Roman"/>
          <w:bCs/>
          <w:color w:val="auto"/>
          <w:sz w:val="24"/>
        </w:rPr>
        <w:t xml:space="preserve">For the final exam, </w:t>
      </w:r>
      <w:r w:rsidRPr="00185F04">
        <w:rPr>
          <w:rFonts w:ascii="Times New Roman" w:hAnsi="Times New Roman"/>
          <w:color w:val="auto"/>
          <w:sz w:val="24"/>
        </w:rPr>
        <w:t xml:space="preserve">students are required to bring a #882-E UTA </w:t>
      </w:r>
      <w:proofErr w:type="spellStart"/>
      <w:r w:rsidRPr="00185F04">
        <w:rPr>
          <w:rFonts w:ascii="Times New Roman" w:hAnsi="Times New Roman"/>
          <w:color w:val="auto"/>
          <w:sz w:val="24"/>
        </w:rPr>
        <w:t>scantron</w:t>
      </w:r>
      <w:proofErr w:type="spellEnd"/>
      <w:r w:rsidRPr="00185F04">
        <w:rPr>
          <w:rFonts w:ascii="Times New Roman" w:hAnsi="Times New Roman"/>
          <w:color w:val="auto"/>
          <w:sz w:val="24"/>
        </w:rPr>
        <w:t xml:space="preserve"> form and #2 pencil. </w:t>
      </w:r>
    </w:p>
    <w:p w14:paraId="5EEF220F" w14:textId="77777777" w:rsidR="00E948E1" w:rsidRPr="00185F04" w:rsidRDefault="00E948E1" w:rsidP="00E948E1">
      <w:pPr>
        <w:widowControl w:val="0"/>
        <w:autoSpaceDE w:val="0"/>
        <w:autoSpaceDN w:val="0"/>
        <w:adjustRightInd w:val="0"/>
        <w:rPr>
          <w:rFonts w:ascii="Times New Roman" w:hAnsi="Times New Roman"/>
          <w:color w:val="auto"/>
          <w:sz w:val="24"/>
        </w:rPr>
      </w:pPr>
    </w:p>
    <w:p w14:paraId="16FA7D8E" w14:textId="1BDA406E"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b/>
          <w:i/>
          <w:color w:val="auto"/>
          <w:sz w:val="24"/>
        </w:rPr>
        <w:t xml:space="preserve">Creative Project: </w:t>
      </w:r>
      <w:r w:rsidRPr="00185F04">
        <w:rPr>
          <w:rFonts w:ascii="Times New Roman" w:hAnsi="Times New Roman"/>
          <w:color w:val="auto"/>
          <w:sz w:val="24"/>
        </w:rPr>
        <w:t>Students will be required to complete a project that will be submitted to the instructor on the last day of class.  The project will be of your own choosing and should be something that is tailored to your skills and interests.  For example, if you are interested in video production, you may create a video centered on one of the topics covered in class.  If writing is one of your strongest assets, you may write another essay.</w:t>
      </w:r>
      <w:r w:rsidR="00185F04">
        <w:rPr>
          <w:rFonts w:ascii="Times New Roman" w:hAnsi="Times New Roman"/>
          <w:color w:val="auto"/>
          <w:sz w:val="24"/>
        </w:rPr>
        <w:t xml:space="preserve"> </w:t>
      </w:r>
      <w:r w:rsidR="003D7D09">
        <w:rPr>
          <w:rFonts w:ascii="Times New Roman" w:hAnsi="Times New Roman"/>
          <w:color w:val="auto"/>
          <w:sz w:val="24"/>
        </w:rPr>
        <w:t xml:space="preserve">  </w:t>
      </w:r>
      <w:bookmarkStart w:id="0" w:name="_GoBack"/>
      <w:bookmarkEnd w:id="0"/>
      <w:r w:rsidRPr="00185F04">
        <w:rPr>
          <w:rFonts w:ascii="Times New Roman" w:hAnsi="Times New Roman"/>
          <w:b/>
          <w:i/>
          <w:color w:val="auto"/>
          <w:sz w:val="24"/>
        </w:rPr>
        <w:t xml:space="preserve">The basic requirements for the final project are: you engage with the concepts and themes of the class and you do not produce anything that demeans and dehumanizes any particular group.  Before you start the project, you must consult with me to ensure that the project is appropriate and within the scope of class content.  </w:t>
      </w:r>
    </w:p>
    <w:p w14:paraId="22AF7DD7" w14:textId="77777777" w:rsidR="00E948E1" w:rsidRPr="00185F04" w:rsidRDefault="00E948E1" w:rsidP="004502F2">
      <w:pPr>
        <w:pStyle w:val="Subtitle"/>
      </w:pPr>
    </w:p>
    <w:p w14:paraId="417B5EFF" w14:textId="77777777" w:rsidR="00E948E1" w:rsidRPr="00185F04" w:rsidRDefault="00E948E1" w:rsidP="00E948E1">
      <w:pPr>
        <w:rPr>
          <w:rFonts w:ascii="Times New Roman" w:hAnsi="Times New Roman"/>
          <w:bCs/>
          <w:color w:val="auto"/>
          <w:sz w:val="24"/>
        </w:rPr>
      </w:pPr>
      <w:r w:rsidRPr="00185F04">
        <w:rPr>
          <w:rFonts w:ascii="Times New Roman" w:hAnsi="Times New Roman"/>
          <w:b/>
          <w:bCs/>
          <w:i/>
          <w:color w:val="auto"/>
          <w:sz w:val="24"/>
        </w:rPr>
        <w:t>Class Participation</w:t>
      </w:r>
      <w:r w:rsidRPr="00185F04">
        <w:rPr>
          <w:rFonts w:ascii="Times New Roman" w:hAnsi="Times New Roman"/>
          <w:b/>
          <w:bCs/>
          <w:color w:val="auto"/>
          <w:sz w:val="24"/>
        </w:rPr>
        <w:t xml:space="preserve">:  </w:t>
      </w:r>
      <w:r w:rsidRPr="00185F04">
        <w:rPr>
          <w:rFonts w:ascii="Times New Roman" w:hAnsi="Times New Roman"/>
          <w:bCs/>
          <w:color w:val="auto"/>
          <w:sz w:val="24"/>
        </w:rPr>
        <w:t xml:space="preserve">In </w:t>
      </w:r>
      <w:r w:rsidRPr="00185F04">
        <w:rPr>
          <w:rFonts w:ascii="Times New Roman" w:hAnsi="Times New Roman"/>
          <w:color w:val="auto"/>
          <w:sz w:val="24"/>
        </w:rPr>
        <w:t>order for you to achieve the maximum benefits of this course, your active and informed participation is essential. Therefore, I not only expect you to attend class on a regular basis, but I also expect you</w:t>
      </w:r>
      <w:r w:rsidRPr="00185F04">
        <w:rPr>
          <w:rFonts w:ascii="Times New Roman" w:hAnsi="Times New Roman"/>
          <w:i/>
          <w:color w:val="auto"/>
          <w:sz w:val="24"/>
        </w:rPr>
        <w:t xml:space="preserve"> to complete the readings before class and come prepared to ask questions and share your thoughts about the material</w:t>
      </w:r>
      <w:r w:rsidRPr="00185F04">
        <w:rPr>
          <w:rFonts w:ascii="Times New Roman" w:hAnsi="Times New Roman"/>
          <w:color w:val="auto"/>
          <w:sz w:val="24"/>
        </w:rPr>
        <w:t xml:space="preserve">.  The instruction of the course will include a combination of traditional lectures, discussions centered on question and answer format, and in-class group work.  </w:t>
      </w:r>
      <w:r w:rsidRPr="00185F04">
        <w:rPr>
          <w:rFonts w:ascii="Times New Roman" w:hAnsi="Times New Roman"/>
          <w:bCs/>
          <w:color w:val="auto"/>
          <w:sz w:val="24"/>
        </w:rPr>
        <w:t xml:space="preserve">Your grade will also be determined by your participation in activities I assign during class.  Activities include mini-debates, group exercises, and in-class written assignments reflecting your reaction to and/or critique of the readings. </w:t>
      </w:r>
    </w:p>
    <w:p w14:paraId="34F837D3" w14:textId="77777777" w:rsidR="00E948E1" w:rsidRPr="00185F04" w:rsidRDefault="00E948E1" w:rsidP="00E948E1">
      <w:pPr>
        <w:widowControl w:val="0"/>
        <w:autoSpaceDE w:val="0"/>
        <w:autoSpaceDN w:val="0"/>
        <w:adjustRightInd w:val="0"/>
        <w:rPr>
          <w:rFonts w:ascii="Times New Roman" w:hAnsi="Times New Roman"/>
          <w:b/>
          <w:bCs/>
          <w:i/>
          <w:color w:val="auto"/>
          <w:sz w:val="24"/>
        </w:rPr>
      </w:pPr>
    </w:p>
    <w:p w14:paraId="318275AA" w14:textId="77777777" w:rsidR="00E948E1" w:rsidRPr="00185F04" w:rsidRDefault="00E948E1" w:rsidP="00E948E1">
      <w:pPr>
        <w:widowControl w:val="0"/>
        <w:autoSpaceDE w:val="0"/>
        <w:autoSpaceDN w:val="0"/>
        <w:adjustRightInd w:val="0"/>
        <w:rPr>
          <w:rFonts w:ascii="Times New Roman" w:hAnsi="Times New Roman"/>
          <w:bCs/>
          <w:color w:val="auto"/>
          <w:sz w:val="24"/>
        </w:rPr>
      </w:pPr>
      <w:r w:rsidRPr="00185F04">
        <w:rPr>
          <w:rFonts w:ascii="Times New Roman" w:hAnsi="Times New Roman"/>
          <w:b/>
          <w:bCs/>
          <w:i/>
          <w:color w:val="auto"/>
          <w:sz w:val="24"/>
        </w:rPr>
        <w:t>Extra-credit assignments</w:t>
      </w:r>
      <w:r w:rsidRPr="00185F04">
        <w:rPr>
          <w:rFonts w:ascii="Times New Roman" w:hAnsi="Times New Roman"/>
          <w:bCs/>
          <w:i/>
          <w:color w:val="auto"/>
          <w:sz w:val="24"/>
        </w:rPr>
        <w:t>:</w:t>
      </w:r>
      <w:r w:rsidRPr="00185F04">
        <w:rPr>
          <w:rFonts w:ascii="Times New Roman" w:hAnsi="Times New Roman"/>
          <w:bCs/>
          <w:color w:val="auto"/>
          <w:sz w:val="24"/>
        </w:rPr>
        <w:t xml:space="preserve"> Students will be given opportunities throughout the semester to complete assignments for extra credit points.  Instruction for extra credit assignments and their due dates will be posted on Blackboard.  Extra credit points will be added to your total score at the end of the semester.</w:t>
      </w:r>
    </w:p>
    <w:p w14:paraId="74E8D6B1" w14:textId="77777777" w:rsidR="00E948E1" w:rsidRPr="00185F04" w:rsidRDefault="00E948E1" w:rsidP="00E948E1">
      <w:pPr>
        <w:widowControl w:val="0"/>
        <w:autoSpaceDE w:val="0"/>
        <w:autoSpaceDN w:val="0"/>
        <w:adjustRightInd w:val="0"/>
        <w:rPr>
          <w:rFonts w:ascii="Times New Roman" w:hAnsi="Times New Roman"/>
          <w:b/>
          <w:color w:val="auto"/>
          <w:sz w:val="24"/>
        </w:rPr>
      </w:pPr>
    </w:p>
    <w:p w14:paraId="23813FA3" w14:textId="421A5B66"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In-class Discussions:</w:t>
      </w:r>
      <w:r w:rsidRPr="00185F04">
        <w:rPr>
          <w:rFonts w:ascii="Times New Roman" w:hAnsi="Times New Roman"/>
          <w:color w:val="auto"/>
          <w:sz w:val="24"/>
        </w:rPr>
        <w:t xml:space="preserve">  Some of the subject matter </w:t>
      </w:r>
      <w:r w:rsidR="00185F04">
        <w:rPr>
          <w:rFonts w:ascii="Times New Roman" w:hAnsi="Times New Roman"/>
          <w:color w:val="auto"/>
          <w:sz w:val="24"/>
        </w:rPr>
        <w:t>discussed in class may</w:t>
      </w:r>
      <w:r w:rsidRPr="00185F04">
        <w:rPr>
          <w:rFonts w:ascii="Times New Roman" w:hAnsi="Times New Roman"/>
          <w:color w:val="auto"/>
          <w:sz w:val="24"/>
        </w:rPr>
        <w:t xml:space="preserve"> be controversial and/or elicit different perspectives.  Thus, students are expected to express their thoughts in a civil, respectful, and professional manner.   I may occasionally push students to further elaborate on a viewpoint or ask others to provide an alternative perspective.  However, this does NOT reflect any attempt on my part to persuade students to adopt a particular opinion.  Rather I am encouraging students to think critically and consider various sides of an issue.  </w:t>
      </w:r>
    </w:p>
    <w:p w14:paraId="30730318" w14:textId="77777777" w:rsidR="00E948E1" w:rsidRPr="00185F04" w:rsidRDefault="00E948E1" w:rsidP="00E948E1">
      <w:pPr>
        <w:rPr>
          <w:rFonts w:ascii="Times New Roman" w:hAnsi="Times New Roman"/>
          <w:b/>
          <w:bCs/>
          <w:color w:val="auto"/>
          <w:sz w:val="24"/>
        </w:rPr>
      </w:pPr>
    </w:p>
    <w:p w14:paraId="474A7002" w14:textId="77777777" w:rsidR="00E948E1" w:rsidRPr="00185F04" w:rsidRDefault="00E948E1" w:rsidP="00E948E1">
      <w:pPr>
        <w:rPr>
          <w:rFonts w:ascii="Times New Roman" w:hAnsi="Times New Roman"/>
          <w:color w:val="auto"/>
          <w:sz w:val="24"/>
        </w:rPr>
      </w:pPr>
      <w:r w:rsidRPr="00185F04">
        <w:rPr>
          <w:rFonts w:ascii="Times New Roman" w:hAnsi="Times New Roman"/>
          <w:b/>
          <w:color w:val="auto"/>
          <w:sz w:val="24"/>
        </w:rPr>
        <w:t xml:space="preserve">Late Paper Assignment: </w:t>
      </w:r>
      <w:r w:rsidRPr="00185F04">
        <w:rPr>
          <w:rFonts w:ascii="Times New Roman" w:hAnsi="Times New Roman"/>
          <w:color w:val="auto"/>
          <w:sz w:val="24"/>
        </w:rPr>
        <w:t xml:space="preserve">The paper is due on the date specified.   For each day the paper is late, I will impose a six-point deduction.  If you have a special circumstance that prevents you from submitting your assignment on time, please consult with me in advance (meaning a reasonable time before the deadline) to avoid a penalty.   </w:t>
      </w:r>
    </w:p>
    <w:p w14:paraId="0DB7D0B9" w14:textId="77777777" w:rsidR="00E948E1" w:rsidRPr="00185F04" w:rsidRDefault="00E948E1" w:rsidP="00E948E1">
      <w:pPr>
        <w:rPr>
          <w:rFonts w:ascii="Times New Roman" w:hAnsi="Times New Roman"/>
          <w:b/>
          <w:bCs/>
          <w:color w:val="auto"/>
          <w:sz w:val="24"/>
        </w:rPr>
      </w:pPr>
    </w:p>
    <w:p w14:paraId="5FCF146F"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Makeup Exams</w:t>
      </w:r>
      <w:r w:rsidRPr="00185F04">
        <w:rPr>
          <w:rFonts w:ascii="Times New Roman" w:hAnsi="Times New Roman"/>
          <w:color w:val="auto"/>
          <w:sz w:val="24"/>
        </w:rPr>
        <w:t>: Students are NOT allowed to make up quizzes they missed unless they have an approved or university-excused absence.  If students have a valid excuse, make-up of quizzes will be scheduled as soon as possible after the quiz.  Except in extraordinary circumstances, students must take the final exam on the time and day as specified by the University’s final exam schedule.</w:t>
      </w:r>
    </w:p>
    <w:p w14:paraId="264FCE40" w14:textId="77777777" w:rsidR="00E948E1" w:rsidRPr="00185F04" w:rsidRDefault="00E948E1" w:rsidP="00E948E1">
      <w:pPr>
        <w:widowControl w:val="0"/>
        <w:autoSpaceDE w:val="0"/>
        <w:autoSpaceDN w:val="0"/>
        <w:adjustRightInd w:val="0"/>
        <w:rPr>
          <w:rFonts w:ascii="Times New Roman" w:hAnsi="Times New Roman"/>
          <w:color w:val="auto"/>
          <w:sz w:val="24"/>
        </w:rPr>
      </w:pPr>
    </w:p>
    <w:p w14:paraId="5EA8449D"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Expectations for Out-of-Class Study</w:t>
      </w:r>
      <w:r w:rsidRPr="00185F04">
        <w:rPr>
          <w:rFonts w:ascii="Times New Roman" w:hAnsi="Times New Roman"/>
          <w:color w:val="auto"/>
          <w:sz w:val="24"/>
        </w:rPr>
        <w:t xml:space="preserve">:  This is entirely up to you, but plan on spending an average of 4-9 hours per week reading and studying the concepts learned from lectures, the textbook, and other required readings.  </w:t>
      </w:r>
    </w:p>
    <w:p w14:paraId="785D334B" w14:textId="77777777" w:rsidR="00E948E1" w:rsidRPr="00185F04" w:rsidRDefault="00E948E1" w:rsidP="00E948E1">
      <w:pPr>
        <w:widowControl w:val="0"/>
        <w:autoSpaceDE w:val="0"/>
        <w:autoSpaceDN w:val="0"/>
        <w:adjustRightInd w:val="0"/>
        <w:rPr>
          <w:rFonts w:ascii="Times New Roman" w:hAnsi="Times New Roman"/>
          <w:color w:val="auto"/>
          <w:sz w:val="24"/>
        </w:rPr>
      </w:pPr>
    </w:p>
    <w:p w14:paraId="2A85B28B"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Incompletes:</w:t>
      </w:r>
      <w:r w:rsidRPr="00185F04">
        <w:rPr>
          <w:rFonts w:ascii="Times New Roman" w:hAnsi="Times New Roman"/>
          <w:color w:val="auto"/>
          <w:sz w:val="24"/>
        </w:rPr>
        <w:t xml:space="preserve"> Incompletes will be given only in extraordinary circumstances and at the discretion of the instructor.</w:t>
      </w:r>
    </w:p>
    <w:p w14:paraId="661F405B" w14:textId="77777777" w:rsidR="00E948E1" w:rsidRPr="00185F04" w:rsidRDefault="00E948E1" w:rsidP="00E948E1">
      <w:pPr>
        <w:widowControl w:val="0"/>
        <w:autoSpaceDE w:val="0"/>
        <w:autoSpaceDN w:val="0"/>
        <w:adjustRightInd w:val="0"/>
        <w:rPr>
          <w:rFonts w:ascii="Times New Roman" w:hAnsi="Times New Roman"/>
          <w:b/>
          <w:color w:val="auto"/>
          <w:sz w:val="24"/>
        </w:rPr>
      </w:pPr>
    </w:p>
    <w:p w14:paraId="57F4D64C"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Attendance:</w:t>
      </w:r>
      <w:r w:rsidRPr="00185F04">
        <w:rPr>
          <w:rFonts w:ascii="Times New Roman" w:hAnsi="Times New Roman"/>
          <w:color w:val="auto"/>
          <w:sz w:val="24"/>
        </w:rPr>
        <w:t xml:space="preserve"> </w:t>
      </w:r>
      <w:r w:rsidRPr="00185F04">
        <w:rPr>
          <w:rFonts w:ascii="Times New Roman" w:hAnsi="Times New Roman"/>
          <w:bCs/>
          <w:color w:val="auto"/>
          <w:sz w:val="24"/>
        </w:rPr>
        <w:t xml:space="preserve">Although I will not take attendance in class, failure to attend will negatively impact your participation grade. Furthermore, </w:t>
      </w:r>
      <w:r w:rsidRPr="00185F04">
        <w:rPr>
          <w:rFonts w:ascii="Times New Roman" w:hAnsi="Times New Roman"/>
          <w:color w:val="auto"/>
          <w:sz w:val="24"/>
        </w:rPr>
        <w:t xml:space="preserve">students who do not attend class or who attend class sporadically tend, on average, to do worse on exams and assignments than students who attend class on a regular basis. As stated in the section on “Participation”, students are expected to come to class having read and thought about the material. </w:t>
      </w:r>
    </w:p>
    <w:p w14:paraId="66CE0962" w14:textId="77777777" w:rsidR="00E948E1" w:rsidRPr="00185F04" w:rsidRDefault="00E948E1" w:rsidP="00E948E1">
      <w:pPr>
        <w:rPr>
          <w:rFonts w:ascii="Times New Roman" w:hAnsi="Times New Roman"/>
          <w:b/>
          <w:color w:val="auto"/>
          <w:sz w:val="24"/>
          <w:u w:val="single"/>
        </w:rPr>
      </w:pPr>
    </w:p>
    <w:p w14:paraId="083126BC" w14:textId="77777777" w:rsidR="00185F04" w:rsidRDefault="00185F04" w:rsidP="00E948E1">
      <w:pPr>
        <w:rPr>
          <w:rFonts w:ascii="Times New Roman" w:hAnsi="Times New Roman"/>
          <w:b/>
          <w:color w:val="auto"/>
          <w:sz w:val="24"/>
        </w:rPr>
      </w:pPr>
    </w:p>
    <w:p w14:paraId="094AE466" w14:textId="77777777" w:rsidR="00E948E1" w:rsidRPr="00185F04" w:rsidRDefault="00E948E1" w:rsidP="00E948E1">
      <w:pPr>
        <w:rPr>
          <w:rFonts w:ascii="Times New Roman" w:hAnsi="Times New Roman"/>
          <w:b/>
          <w:color w:val="auto"/>
          <w:sz w:val="24"/>
        </w:rPr>
      </w:pPr>
      <w:r w:rsidRPr="00185F04">
        <w:rPr>
          <w:rFonts w:ascii="Times New Roman" w:hAnsi="Times New Roman"/>
          <w:b/>
          <w:color w:val="auto"/>
          <w:sz w:val="24"/>
        </w:rPr>
        <w:t>Grading Breakdown:</w:t>
      </w:r>
    </w:p>
    <w:p w14:paraId="1928D0D5" w14:textId="77777777" w:rsidR="00E948E1" w:rsidRPr="00185F04" w:rsidRDefault="00E948E1" w:rsidP="00E948E1">
      <w:pPr>
        <w:rPr>
          <w:rFonts w:ascii="Times New Roman" w:hAnsi="Times New Roman"/>
          <w:b/>
          <w:color w:val="auto"/>
          <w:sz w:val="24"/>
        </w:rPr>
      </w:pPr>
      <w:r w:rsidRPr="00185F04">
        <w:rPr>
          <w:rFonts w:ascii="Times New Roman" w:hAnsi="Times New Roman"/>
          <w:b/>
          <w:color w:val="auto"/>
          <w:sz w:val="24"/>
        </w:rPr>
        <w:t>Student grades will be calculated as follows:</w:t>
      </w:r>
    </w:p>
    <w:p w14:paraId="4DE0428F" w14:textId="77777777" w:rsidR="00E948E1" w:rsidRPr="00185F04" w:rsidRDefault="00E948E1" w:rsidP="00E948E1">
      <w:pPr>
        <w:rPr>
          <w:rFonts w:ascii="Times New Roman" w:hAnsi="Times New Roman"/>
          <w:color w:val="auto"/>
          <w:sz w:val="24"/>
        </w:rPr>
      </w:pPr>
      <w:r w:rsidRPr="00185F04">
        <w:rPr>
          <w:rFonts w:ascii="Times New Roman" w:hAnsi="Times New Roman"/>
          <w:color w:val="auto"/>
          <w:sz w:val="24"/>
        </w:rPr>
        <w:t xml:space="preserve">Quizzes (lowest grade dropped):   </w:t>
      </w:r>
      <w:r w:rsidRPr="00185F04">
        <w:rPr>
          <w:rFonts w:ascii="Times New Roman" w:hAnsi="Times New Roman"/>
          <w:color w:val="auto"/>
          <w:sz w:val="24"/>
        </w:rPr>
        <w:tab/>
      </w:r>
      <w:r w:rsidRPr="00185F04">
        <w:rPr>
          <w:rFonts w:ascii="Times New Roman" w:hAnsi="Times New Roman"/>
          <w:color w:val="auto"/>
          <w:sz w:val="24"/>
        </w:rPr>
        <w:tab/>
        <w:t>50 points</w:t>
      </w:r>
    </w:p>
    <w:p w14:paraId="2F665738" w14:textId="77777777" w:rsidR="00E948E1" w:rsidRPr="00185F04" w:rsidRDefault="00E948E1" w:rsidP="00E948E1">
      <w:pPr>
        <w:rPr>
          <w:rFonts w:ascii="Times New Roman" w:hAnsi="Times New Roman"/>
          <w:color w:val="auto"/>
          <w:sz w:val="24"/>
        </w:rPr>
      </w:pPr>
      <w:r w:rsidRPr="00185F04">
        <w:rPr>
          <w:rFonts w:ascii="Times New Roman" w:hAnsi="Times New Roman"/>
          <w:color w:val="auto"/>
          <w:sz w:val="24"/>
        </w:rPr>
        <w:t>Regular Essay:</w:t>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t>50 points</w:t>
      </w:r>
    </w:p>
    <w:p w14:paraId="042CCF12" w14:textId="77777777" w:rsidR="00E948E1" w:rsidRPr="00185F04" w:rsidRDefault="00E948E1" w:rsidP="00E948E1">
      <w:pPr>
        <w:rPr>
          <w:rFonts w:ascii="Times New Roman" w:hAnsi="Times New Roman"/>
          <w:color w:val="auto"/>
          <w:sz w:val="24"/>
        </w:rPr>
      </w:pPr>
      <w:r w:rsidRPr="00185F04">
        <w:rPr>
          <w:rFonts w:ascii="Times New Roman" w:hAnsi="Times New Roman"/>
          <w:color w:val="auto"/>
          <w:sz w:val="24"/>
        </w:rPr>
        <w:t>Creative Project:</w:t>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t>50 points</w:t>
      </w:r>
    </w:p>
    <w:p w14:paraId="4610A334" w14:textId="77777777" w:rsidR="00E948E1" w:rsidRPr="00185F04" w:rsidRDefault="00E948E1" w:rsidP="00E948E1">
      <w:pPr>
        <w:rPr>
          <w:rFonts w:ascii="Times New Roman" w:hAnsi="Times New Roman"/>
          <w:color w:val="auto"/>
          <w:sz w:val="24"/>
        </w:rPr>
      </w:pPr>
      <w:r w:rsidRPr="00185F04">
        <w:rPr>
          <w:rFonts w:ascii="Times New Roman" w:hAnsi="Times New Roman"/>
          <w:color w:val="auto"/>
          <w:sz w:val="24"/>
        </w:rPr>
        <w:t>Final Exam:</w:t>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t xml:space="preserve">50 points </w:t>
      </w:r>
    </w:p>
    <w:p w14:paraId="0751EE8A" w14:textId="77777777" w:rsidR="00E948E1" w:rsidRPr="00185F04" w:rsidRDefault="00E948E1" w:rsidP="00E948E1">
      <w:pPr>
        <w:rPr>
          <w:rFonts w:ascii="Times New Roman" w:hAnsi="Times New Roman"/>
          <w:color w:val="auto"/>
          <w:sz w:val="24"/>
        </w:rPr>
      </w:pPr>
      <w:r w:rsidRPr="00185F04">
        <w:rPr>
          <w:rFonts w:ascii="Times New Roman" w:hAnsi="Times New Roman"/>
          <w:color w:val="auto"/>
          <w:sz w:val="24"/>
        </w:rPr>
        <w:t>Class Participation:</w:t>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r>
      <w:r w:rsidRPr="00185F04">
        <w:rPr>
          <w:rFonts w:ascii="Times New Roman" w:hAnsi="Times New Roman"/>
          <w:color w:val="auto"/>
          <w:sz w:val="24"/>
        </w:rPr>
        <w:tab/>
        <w:t>20 points</w:t>
      </w:r>
    </w:p>
    <w:p w14:paraId="6D38E624" w14:textId="77777777" w:rsidR="00E948E1" w:rsidRPr="00185F04" w:rsidRDefault="00E948E1" w:rsidP="00E948E1">
      <w:pPr>
        <w:widowControl w:val="0"/>
        <w:autoSpaceDE w:val="0"/>
        <w:autoSpaceDN w:val="0"/>
        <w:adjustRightInd w:val="0"/>
        <w:rPr>
          <w:rFonts w:ascii="Times New Roman" w:hAnsi="Times New Roman"/>
          <w:color w:val="auto"/>
          <w:sz w:val="24"/>
        </w:rPr>
      </w:pPr>
    </w:p>
    <w:p w14:paraId="3AE1F441"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color w:val="auto"/>
          <w:sz w:val="24"/>
        </w:rPr>
        <w:t>Letter grades will be assigned as follows:</w:t>
      </w:r>
    </w:p>
    <w:p w14:paraId="09644127"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color w:val="auto"/>
          <w:sz w:val="24"/>
        </w:rPr>
        <w:t>198-220 points: A</w:t>
      </w:r>
    </w:p>
    <w:p w14:paraId="662418FB"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color w:val="auto"/>
          <w:sz w:val="24"/>
        </w:rPr>
        <w:t>176-197 points: B</w:t>
      </w:r>
    </w:p>
    <w:p w14:paraId="11DF4EA5"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color w:val="auto"/>
          <w:sz w:val="24"/>
        </w:rPr>
        <w:t>154-175 points: C</w:t>
      </w:r>
    </w:p>
    <w:p w14:paraId="3ED8D447" w14:textId="77777777" w:rsidR="00E948E1" w:rsidRPr="00185F04" w:rsidRDefault="00E948E1" w:rsidP="00E948E1">
      <w:pPr>
        <w:widowControl w:val="0"/>
        <w:autoSpaceDE w:val="0"/>
        <w:autoSpaceDN w:val="0"/>
        <w:adjustRightInd w:val="0"/>
        <w:rPr>
          <w:rFonts w:ascii="Times New Roman" w:hAnsi="Times New Roman"/>
          <w:color w:val="auto"/>
          <w:sz w:val="24"/>
        </w:rPr>
      </w:pPr>
      <w:r w:rsidRPr="00185F04">
        <w:rPr>
          <w:rFonts w:ascii="Times New Roman" w:hAnsi="Times New Roman"/>
          <w:color w:val="auto"/>
          <w:sz w:val="24"/>
        </w:rPr>
        <w:t>132-153 points: D</w:t>
      </w:r>
    </w:p>
    <w:p w14:paraId="1F547472" w14:textId="77777777" w:rsidR="00E948E1" w:rsidRPr="00185F04" w:rsidRDefault="00E948E1" w:rsidP="00E948E1">
      <w:pPr>
        <w:rPr>
          <w:rFonts w:ascii="Times New Roman" w:hAnsi="Times New Roman"/>
          <w:color w:val="auto"/>
          <w:sz w:val="24"/>
        </w:rPr>
      </w:pPr>
      <w:r w:rsidRPr="00185F04">
        <w:rPr>
          <w:rFonts w:ascii="Times New Roman" w:hAnsi="Times New Roman"/>
          <w:color w:val="auto"/>
          <w:sz w:val="24"/>
        </w:rPr>
        <w:t>Below 132 points: F</w:t>
      </w:r>
    </w:p>
    <w:p w14:paraId="06040C4A" w14:textId="77777777" w:rsidR="00E948E1" w:rsidRPr="00185F04" w:rsidRDefault="00E948E1" w:rsidP="00E948E1">
      <w:pPr>
        <w:rPr>
          <w:rFonts w:ascii="Times New Roman" w:hAnsi="Times New Roman"/>
          <w:color w:val="auto"/>
          <w:sz w:val="24"/>
        </w:rPr>
      </w:pPr>
    </w:p>
    <w:p w14:paraId="6458224F" w14:textId="77777777" w:rsidR="00E948E1" w:rsidRPr="00185F04" w:rsidRDefault="00E948E1" w:rsidP="00E948E1">
      <w:pPr>
        <w:rPr>
          <w:rFonts w:ascii="Times New Roman" w:hAnsi="Times New Roman"/>
          <w:color w:val="auto"/>
          <w:sz w:val="24"/>
        </w:rPr>
      </w:pPr>
      <w:r w:rsidRPr="00185F04">
        <w:rPr>
          <w:rFonts w:ascii="Times New Roman" w:hAnsi="Times New Roman"/>
          <w:b/>
          <w:color w:val="auto"/>
          <w:sz w:val="24"/>
        </w:rPr>
        <w:t>Grading Questions:</w:t>
      </w:r>
      <w:r w:rsidRPr="00185F04">
        <w:rPr>
          <w:rFonts w:ascii="Times New Roman" w:hAnsi="Times New Roman"/>
          <w:color w:val="auto"/>
          <w:sz w:val="24"/>
        </w:rPr>
        <w:t xml:space="preserve"> All questions regarding grades or exam questions must be submitted in writing and include a reasonable explanation for consideration.</w:t>
      </w:r>
      <w:r w:rsidRPr="00185F04" w:rsidDel="009F7160">
        <w:rPr>
          <w:rFonts w:ascii="Times New Roman" w:hAnsi="Times New Roman"/>
          <w:color w:val="auto"/>
          <w:sz w:val="24"/>
        </w:rPr>
        <w:t xml:space="preserve"> </w:t>
      </w:r>
    </w:p>
    <w:p w14:paraId="58B5CBC1" w14:textId="77777777" w:rsidR="00231608" w:rsidRPr="00185F04" w:rsidRDefault="00231608" w:rsidP="009F7160">
      <w:pPr>
        <w:rPr>
          <w:rFonts w:ascii="Times New Roman" w:hAnsi="Times New Roman"/>
          <w:color w:val="auto"/>
          <w:sz w:val="24"/>
        </w:rPr>
      </w:pPr>
    </w:p>
    <w:p w14:paraId="4DCA9937" w14:textId="77777777" w:rsidR="00185F04" w:rsidRPr="00185F04" w:rsidRDefault="00185F04" w:rsidP="00185F04">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Office Hours:</w:t>
      </w:r>
      <w:r w:rsidRPr="00185F04">
        <w:rPr>
          <w:rFonts w:ascii="Times New Roman" w:hAnsi="Times New Roman"/>
          <w:color w:val="auto"/>
          <w:sz w:val="24"/>
        </w:rPr>
        <w:t xml:space="preserve"> I highly encourage students to come see me during my office hours with questions related to the course material and/or assessments.  If you cannot meet with me during my scheduled office hours, please contact me over email so that we can set up a time that works for the both of us during university business hours.</w:t>
      </w:r>
    </w:p>
    <w:p w14:paraId="7064A03B"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5F63DBB0" w14:textId="77777777" w:rsidR="00185F04" w:rsidRPr="00185F04" w:rsidRDefault="00185F04" w:rsidP="00185F04">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Electronic Devices:</w:t>
      </w:r>
      <w:r w:rsidRPr="00185F04">
        <w:rPr>
          <w:rFonts w:ascii="Times New Roman" w:hAnsi="Times New Roman"/>
          <w:color w:val="auto"/>
          <w:sz w:val="24"/>
        </w:rPr>
        <w:t xml:space="preserve"> Laptops and tablets are permitted in class.  However, I expect you to use these devices solely for the purposes of taking notes or participating in class activities.  Therefore, please refrain from using your devices to engage in activities that are unrelated to class (emailing, checking Facebook, purchasing items online, playing games, etc.).  Additionally, please keep all cell phones on silent for the duration of the class.</w:t>
      </w:r>
    </w:p>
    <w:p w14:paraId="14EFCA47"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4E2FC961" w14:textId="77777777" w:rsidR="00185F04" w:rsidRPr="00185F04" w:rsidRDefault="00185F04" w:rsidP="00185F04">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Recording</w:t>
      </w:r>
      <w:r w:rsidRPr="00185F04">
        <w:rPr>
          <w:rFonts w:ascii="Times New Roman" w:hAnsi="Times New Roman"/>
          <w:color w:val="auto"/>
          <w:sz w:val="24"/>
        </w:rPr>
        <w:t>: Audio or video recording of the instructor’s lectures or during any portion of the class is NOT permitted except under special circumstances.</w:t>
      </w:r>
    </w:p>
    <w:p w14:paraId="1A4D61F0"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25B2E38B" w14:textId="77777777" w:rsidR="00185F04" w:rsidRPr="00185F04" w:rsidRDefault="00185F04" w:rsidP="00185F04">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Bad Weather:</w:t>
      </w:r>
      <w:r w:rsidRPr="00185F04">
        <w:rPr>
          <w:rFonts w:ascii="Times New Roman" w:hAnsi="Times New Roman"/>
          <w:color w:val="auto"/>
          <w:sz w:val="24"/>
        </w:rPr>
        <w:t xml:space="preserve"> Any class cancellations issued by the University as a result of bad weather will result in the scheduled topic or exam being held on the next class day.</w:t>
      </w:r>
    </w:p>
    <w:p w14:paraId="5AD01D8B"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7D0A335C" w14:textId="1118DBB3" w:rsidR="00185F04" w:rsidRPr="00185F04" w:rsidRDefault="00185F04" w:rsidP="00185F04">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Drop Policy:</w:t>
      </w:r>
      <w:r w:rsidRPr="00185F04">
        <w:rPr>
          <w:rFonts w:ascii="Times New Roman" w:hAnsi="Times New Roman"/>
          <w:color w:val="auto"/>
          <w:sz w:val="24"/>
        </w:rPr>
        <w:t xml:space="preserve"> Students may drop or swap (adding and dropping a class concurrently) classes through self-service in </w:t>
      </w:r>
      <w:proofErr w:type="spellStart"/>
      <w:r w:rsidRPr="00185F04">
        <w:rPr>
          <w:rFonts w:ascii="Times New Roman" w:hAnsi="Times New Roman"/>
          <w:color w:val="auto"/>
          <w:sz w:val="24"/>
        </w:rPr>
        <w:t>MyMav</w:t>
      </w:r>
      <w:proofErr w:type="spellEnd"/>
      <w:r w:rsidRPr="00185F04">
        <w:rPr>
          <w:rFonts w:ascii="Times New Roman" w:hAnsi="Times New Roman"/>
          <w:color w:val="auto"/>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85F04">
        <w:rPr>
          <w:rStyle w:val="Strong"/>
          <w:rFonts w:ascii="Times New Roman" w:hAnsi="Times New Roman"/>
          <w:color w:val="auto"/>
          <w:sz w:val="24"/>
        </w:rPr>
        <w:t>Students will not be automatically dropped for non-attendance</w:t>
      </w:r>
      <w:r w:rsidRPr="00185F04">
        <w:rPr>
          <w:rFonts w:ascii="Times New Roman" w:hAnsi="Times New Roman"/>
          <w:color w:val="auto"/>
          <w:sz w:val="24"/>
        </w:rPr>
        <w:t>. Repayment of certain types of financial aid administered through the University may be required as the result of dropping classes or withdrawing. For more information, contact the Office of Financial Aid and Scholarships (</w:t>
      </w:r>
      <w:hyperlink r:id="rId10" w:history="1">
        <w:r w:rsidRPr="006E648D">
          <w:rPr>
            <w:rStyle w:val="Hyperlink"/>
            <w:rFonts w:ascii="Times New Roman" w:hAnsi="Times New Roman"/>
            <w:sz w:val="24"/>
          </w:rPr>
          <w:t>http://wweb.uta.edu/aao/fao/</w:t>
        </w:r>
      </w:hyperlink>
      <w:r>
        <w:rPr>
          <w:rFonts w:ascii="Times New Roman" w:hAnsi="Times New Roman"/>
          <w:color w:val="auto"/>
          <w:sz w:val="24"/>
        </w:rPr>
        <w:t>)</w:t>
      </w:r>
      <w:r w:rsidRPr="00185F04">
        <w:rPr>
          <w:rFonts w:ascii="Times New Roman" w:hAnsi="Times New Roman"/>
          <w:color w:val="auto"/>
          <w:sz w:val="24"/>
        </w:rPr>
        <w:t>.</w:t>
      </w:r>
    </w:p>
    <w:p w14:paraId="0B6156C6"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304A9145" w14:textId="19E344E9" w:rsidR="00185F04" w:rsidRPr="00185F04" w:rsidRDefault="00185F04" w:rsidP="00185F04">
      <w:pPr>
        <w:rPr>
          <w:rFonts w:ascii="Times New Roman" w:hAnsi="Times New Roman"/>
          <w:b/>
          <w:color w:val="auto"/>
          <w:sz w:val="24"/>
          <w:u w:val="single"/>
        </w:rPr>
      </w:pPr>
      <w:r w:rsidRPr="00185F04">
        <w:rPr>
          <w:rFonts w:ascii="Times New Roman" w:hAnsi="Times New Roman"/>
          <w:b/>
          <w:color w:val="auto"/>
          <w:sz w:val="24"/>
        </w:rPr>
        <w:t>Disability Accommodations:</w:t>
      </w:r>
      <w:r w:rsidRPr="00185F04">
        <w:rPr>
          <w:rFonts w:ascii="Times New Roman" w:hAnsi="Times New Roman"/>
          <w:color w:val="auto"/>
          <w:sz w:val="24"/>
        </w:rPr>
        <w:t xml:space="preserve"> UT</w:t>
      </w:r>
      <w:r w:rsidRPr="00185F04">
        <w:rPr>
          <w:rFonts w:ascii="Times New Roman" w:hAnsi="Times New Roman"/>
          <w:b/>
          <w:color w:val="auto"/>
          <w:sz w:val="24"/>
        </w:rPr>
        <w:t xml:space="preserve"> </w:t>
      </w:r>
      <w:r w:rsidRPr="00185F04">
        <w:rPr>
          <w:rFonts w:ascii="Times New Roman" w:hAnsi="Times New Roman"/>
          <w:color w:val="auto"/>
          <w:sz w:val="24"/>
        </w:rPr>
        <w:t xml:space="preserve">Arlington is on record as being committed to both the spirit and letter of all federal equal opportunity legislation, including </w:t>
      </w:r>
      <w:r w:rsidRPr="00185F04">
        <w:rPr>
          <w:rFonts w:ascii="Times New Roman" w:hAnsi="Times New Roman"/>
          <w:i/>
          <w:color w:val="auto"/>
          <w:sz w:val="24"/>
        </w:rPr>
        <w:t xml:space="preserve">The Americans with Disabilities Act (ADA), The Americans with Disabilities Amendments Act (ADAAA), </w:t>
      </w:r>
      <w:r w:rsidRPr="00185F04">
        <w:rPr>
          <w:rFonts w:ascii="Times New Roman" w:hAnsi="Times New Roman"/>
          <w:color w:val="auto"/>
          <w:sz w:val="24"/>
        </w:rPr>
        <w:t xml:space="preserve">and </w:t>
      </w:r>
      <w:r w:rsidRPr="00185F04">
        <w:rPr>
          <w:rFonts w:ascii="Times New Roman" w:hAnsi="Times New Roman"/>
          <w:i/>
          <w:color w:val="auto"/>
          <w:sz w:val="24"/>
        </w:rPr>
        <w:t xml:space="preserve">Section 504 of the Rehabilitation Act. </w:t>
      </w:r>
      <w:r w:rsidRPr="00185F04">
        <w:rPr>
          <w:rFonts w:ascii="Times New Roman" w:hAnsi="Times New Roman"/>
          <w:color w:val="auto"/>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85F04">
        <w:rPr>
          <w:rFonts w:ascii="Times New Roman" w:hAnsi="Times New Roman"/>
          <w:b/>
          <w:color w:val="auto"/>
          <w:sz w:val="24"/>
        </w:rPr>
        <w:t>a letter certified</w:t>
      </w:r>
      <w:r w:rsidRPr="00185F04">
        <w:rPr>
          <w:rFonts w:ascii="Times New Roman" w:hAnsi="Times New Roman"/>
          <w:color w:val="auto"/>
          <w:sz w:val="24"/>
        </w:rPr>
        <w:t xml:space="preserve"> by the Office for Students with Disabilities (OSD).</w:t>
      </w:r>
      <w:r w:rsidRPr="00185F04">
        <w:rPr>
          <w:rFonts w:ascii="Times New Roman" w:hAnsi="Times New Roman"/>
          <w:b/>
          <w:color w:val="auto"/>
          <w:sz w:val="24"/>
          <w:u w:val="single"/>
        </w:rPr>
        <w:t xml:space="preserve"> </w:t>
      </w:r>
      <w:r w:rsidRPr="00185F04">
        <w:rPr>
          <w:rFonts w:ascii="Times New Roman" w:hAnsi="Times New Roman"/>
          <w:b/>
          <w:color w:val="auto"/>
          <w:sz w:val="24"/>
        </w:rPr>
        <w:t xml:space="preserve"> </w:t>
      </w:r>
      <w:r w:rsidRPr="00185F04">
        <w:rPr>
          <w:rFonts w:ascii="Times New Roman" w:hAnsi="Times New Roman"/>
          <w:color w:val="auto"/>
          <w:sz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85F04">
        <w:rPr>
          <w:rFonts w:ascii="Times New Roman" w:hAnsi="Times New Roman"/>
          <w:b/>
          <w:color w:val="auto"/>
          <w:sz w:val="24"/>
        </w:rPr>
        <w:t>The Office for Students with Disabilities, (OSD</w:t>
      </w:r>
      <w:proofErr w:type="gramStart"/>
      <w:r w:rsidRPr="00185F04">
        <w:rPr>
          <w:rFonts w:ascii="Times New Roman" w:hAnsi="Times New Roman"/>
          <w:b/>
          <w:color w:val="auto"/>
          <w:sz w:val="24"/>
        </w:rPr>
        <w:t>)</w:t>
      </w:r>
      <w:r w:rsidRPr="00185F04">
        <w:rPr>
          <w:rFonts w:ascii="Times New Roman" w:hAnsi="Times New Roman"/>
          <w:color w:val="auto"/>
          <w:sz w:val="24"/>
        </w:rPr>
        <w:t xml:space="preserve">  </w:t>
      </w:r>
      <w:proofErr w:type="gramEnd"/>
      <w:r>
        <w:rPr>
          <w:rFonts w:ascii="Times New Roman" w:hAnsi="Times New Roman"/>
          <w:color w:val="auto"/>
          <w:sz w:val="24"/>
        </w:rPr>
        <w:fldChar w:fldCharType="begin"/>
      </w:r>
      <w:r>
        <w:rPr>
          <w:rFonts w:ascii="Times New Roman" w:hAnsi="Times New Roman"/>
          <w:color w:val="auto"/>
          <w:sz w:val="24"/>
        </w:rPr>
        <w:instrText xml:space="preserve"> HYPERLINK "http://</w:instrText>
      </w:r>
      <w:r w:rsidRPr="00185F04">
        <w:rPr>
          <w:rFonts w:ascii="Times New Roman" w:hAnsi="Times New Roman"/>
          <w:color w:val="auto"/>
          <w:sz w:val="24"/>
        </w:rPr>
        <w:instrText>www.uta.edu/disability</w:instrText>
      </w:r>
      <w:r>
        <w:rPr>
          <w:rFonts w:ascii="Times New Roman" w:hAnsi="Times New Roman"/>
          <w:color w:val="auto"/>
          <w:sz w:val="24"/>
        </w:rPr>
        <w:instrText xml:space="preserve">" </w:instrText>
      </w:r>
      <w:r>
        <w:rPr>
          <w:rFonts w:ascii="Times New Roman" w:hAnsi="Times New Roman"/>
          <w:color w:val="auto"/>
          <w:sz w:val="24"/>
        </w:rPr>
        <w:fldChar w:fldCharType="separate"/>
      </w:r>
      <w:r w:rsidRPr="006E648D">
        <w:rPr>
          <w:rStyle w:val="Hyperlink"/>
          <w:rFonts w:ascii="Times New Roman" w:hAnsi="Times New Roman"/>
          <w:sz w:val="24"/>
        </w:rPr>
        <w:t>www.uta.edu/disability</w:t>
      </w:r>
      <w:r>
        <w:rPr>
          <w:rFonts w:ascii="Times New Roman" w:hAnsi="Times New Roman"/>
          <w:color w:val="auto"/>
          <w:sz w:val="24"/>
        </w:rPr>
        <w:fldChar w:fldCharType="end"/>
      </w:r>
      <w:r>
        <w:rPr>
          <w:rFonts w:ascii="Times New Roman" w:hAnsi="Times New Roman"/>
          <w:color w:val="auto"/>
          <w:sz w:val="24"/>
        </w:rPr>
        <w:t xml:space="preserve"> </w:t>
      </w:r>
      <w:r w:rsidRPr="00185F04">
        <w:rPr>
          <w:rFonts w:ascii="Times New Roman" w:hAnsi="Times New Roman"/>
          <w:color w:val="auto"/>
          <w:sz w:val="24"/>
        </w:rPr>
        <w:t xml:space="preserve"> or calling 817-272-3364. Information regarding diagnostic criteria and policies for obtaining disability-based academic accommodations can be found at </w:t>
      </w:r>
      <w:hyperlink r:id="rId11" w:history="1">
        <w:r w:rsidRPr="006E648D">
          <w:rPr>
            <w:rStyle w:val="Hyperlink"/>
            <w:rFonts w:ascii="Times New Roman" w:hAnsi="Times New Roman"/>
            <w:sz w:val="24"/>
          </w:rPr>
          <w:t>www.uta.edu/disability</w:t>
        </w:r>
      </w:hyperlink>
      <w:r w:rsidRPr="00185F04">
        <w:rPr>
          <w:rStyle w:val="Hyperlink"/>
          <w:rFonts w:ascii="Times New Roman" w:hAnsi="Times New Roman"/>
          <w:color w:val="auto"/>
          <w:sz w:val="24"/>
        </w:rPr>
        <w:t>.</w:t>
      </w:r>
    </w:p>
    <w:p w14:paraId="37B3C568"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06A8E93F" w14:textId="65FE37A5" w:rsidR="00185F04" w:rsidRPr="00185F04" w:rsidRDefault="00185F04" w:rsidP="00185F04">
      <w:pPr>
        <w:rPr>
          <w:rFonts w:ascii="Times New Roman" w:hAnsi="Times New Roman"/>
          <w:color w:val="auto"/>
          <w:sz w:val="24"/>
        </w:rPr>
      </w:pPr>
      <w:r w:rsidRPr="00185F04">
        <w:rPr>
          <w:rFonts w:ascii="Times New Roman" w:hAnsi="Times New Roman"/>
          <w:color w:val="auto"/>
          <w:sz w:val="24"/>
        </w:rPr>
        <w:t xml:space="preserve">Counseling and Psychological Services (CAPS) </w:t>
      </w:r>
      <w:hyperlink r:id="rId12" w:history="1">
        <w:r w:rsidRPr="006E648D">
          <w:rPr>
            <w:rStyle w:val="Hyperlink"/>
            <w:rFonts w:ascii="Times New Roman" w:hAnsi="Times New Roman"/>
            <w:sz w:val="24"/>
          </w:rPr>
          <w:t>www.uta.edu/caps/</w:t>
        </w:r>
      </w:hyperlink>
      <w:r>
        <w:rPr>
          <w:rFonts w:ascii="Times New Roman" w:hAnsi="Times New Roman"/>
          <w:color w:val="auto"/>
          <w:sz w:val="24"/>
        </w:rPr>
        <w:t xml:space="preserve"> </w:t>
      </w:r>
      <w:r w:rsidRPr="00185F04">
        <w:rPr>
          <w:rFonts w:ascii="Times New Roman" w:hAnsi="Times New Roman"/>
          <w:color w:val="auto"/>
          <w:sz w:val="24"/>
        </w:rPr>
        <w:t xml:space="preserve">or calling 817-272-3671 is also available to all students </w:t>
      </w:r>
      <w:r w:rsidRPr="00185F04">
        <w:rPr>
          <w:rFonts w:ascii="Times New Roman" w:hAnsi="Times New Roman"/>
          <w:color w:val="auto"/>
          <w:sz w:val="24"/>
          <w:shd w:val="clear" w:color="auto" w:fill="FFFFFF"/>
        </w:rPr>
        <w:t xml:space="preserve">to help increase their understanding of personal issues, address mental and behavioral health problems and make positive changes in their lives. </w:t>
      </w:r>
    </w:p>
    <w:p w14:paraId="1908CDC9"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01CB5ED5" w14:textId="77777777" w:rsidR="00185F04" w:rsidRPr="00185F04" w:rsidRDefault="00185F04" w:rsidP="00185F04">
      <w:pPr>
        <w:rPr>
          <w:rFonts w:ascii="Times New Roman" w:hAnsi="Times New Roman"/>
          <w:i/>
          <w:iCs/>
          <w:color w:val="auto"/>
          <w:sz w:val="24"/>
        </w:rPr>
      </w:pPr>
      <w:r w:rsidRPr="00185F04">
        <w:rPr>
          <w:rFonts w:ascii="Times New Roman" w:hAnsi="Times New Roman"/>
          <w:b/>
          <w:bCs/>
          <w:color w:val="auto"/>
          <w:sz w:val="24"/>
        </w:rPr>
        <w:t>Non-Discrimination Policy:</w:t>
      </w:r>
      <w:r w:rsidRPr="00185F04">
        <w:rPr>
          <w:rFonts w:ascii="Times New Roman" w:hAnsi="Times New Roman"/>
          <w:color w:val="auto"/>
          <w:sz w:val="24"/>
        </w:rPr>
        <w:t xml:space="preserve"> </w:t>
      </w:r>
      <w:r w:rsidRPr="00185F04">
        <w:rPr>
          <w:rFonts w:ascii="Times New Roman" w:hAnsi="Times New Roman"/>
          <w:i/>
          <w:iCs/>
          <w:color w:val="auto"/>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85F04">
          <w:rPr>
            <w:rStyle w:val="Hyperlink"/>
            <w:rFonts w:ascii="Times New Roman" w:hAnsi="Times New Roman"/>
            <w:i/>
            <w:iCs/>
            <w:color w:val="auto"/>
            <w:sz w:val="24"/>
          </w:rPr>
          <w:t>uta.edu/</w:t>
        </w:r>
        <w:proofErr w:type="spellStart"/>
        <w:r w:rsidRPr="00185F04">
          <w:rPr>
            <w:rStyle w:val="Hyperlink"/>
            <w:rFonts w:ascii="Times New Roman" w:hAnsi="Times New Roman"/>
            <w:i/>
            <w:iCs/>
            <w:color w:val="auto"/>
            <w:sz w:val="24"/>
          </w:rPr>
          <w:t>eos</w:t>
        </w:r>
        <w:proofErr w:type="spellEnd"/>
      </w:hyperlink>
      <w:r w:rsidRPr="00185F04">
        <w:rPr>
          <w:rFonts w:ascii="Times New Roman" w:hAnsi="Times New Roman"/>
          <w:i/>
          <w:iCs/>
          <w:color w:val="auto"/>
          <w:sz w:val="24"/>
        </w:rPr>
        <w:t>.</w:t>
      </w:r>
    </w:p>
    <w:p w14:paraId="7201B771" w14:textId="77777777" w:rsidR="00185F04" w:rsidRPr="00185F04" w:rsidRDefault="00185F04" w:rsidP="00185F04">
      <w:pPr>
        <w:rPr>
          <w:rFonts w:ascii="Times New Roman" w:hAnsi="Times New Roman"/>
          <w:i/>
          <w:iCs/>
          <w:color w:val="auto"/>
          <w:sz w:val="24"/>
        </w:rPr>
      </w:pPr>
    </w:p>
    <w:p w14:paraId="46E74E62" w14:textId="328CDE8B" w:rsidR="00185F04" w:rsidRPr="00185F04" w:rsidRDefault="00185F04" w:rsidP="00185F04">
      <w:pPr>
        <w:rPr>
          <w:rFonts w:ascii="Times New Roman" w:hAnsi="Times New Roman"/>
          <w:color w:val="auto"/>
          <w:sz w:val="24"/>
        </w:rPr>
      </w:pPr>
      <w:r w:rsidRPr="00185F04">
        <w:rPr>
          <w:rFonts w:ascii="Times New Roman" w:hAnsi="Times New Roman"/>
          <w:b/>
          <w:iCs/>
          <w:color w:val="auto"/>
          <w:sz w:val="24"/>
        </w:rPr>
        <w:t xml:space="preserve">Title IX Policy: </w:t>
      </w:r>
      <w:r w:rsidRPr="00185F04">
        <w:rPr>
          <w:rFonts w:ascii="Times New Roman" w:hAnsi="Times New Roman"/>
          <w:iCs/>
          <w:color w:val="auto"/>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85F04">
        <w:rPr>
          <w:rFonts w:ascii="Times New Roman" w:hAnsi="Times New Roman"/>
          <w:iCs/>
          <w:color w:val="auto"/>
          <w:sz w:val="24"/>
        </w:rPr>
        <w:t>SaVE</w:t>
      </w:r>
      <w:proofErr w:type="spellEnd"/>
      <w:r w:rsidRPr="00185F04">
        <w:rPr>
          <w:rFonts w:ascii="Times New Roman" w:hAnsi="Times New Roman"/>
          <w:iCs/>
          <w:color w:val="auto"/>
          <w:sz w:val="24"/>
        </w:rPr>
        <w:t xml:space="preserve"> Act). Sexual misconduct is a form of sex discrimination and will not be tolerated.</w:t>
      </w:r>
      <w:r w:rsidRPr="00185F04">
        <w:rPr>
          <w:rFonts w:ascii="Times New Roman" w:hAnsi="Times New Roman"/>
          <w:b/>
          <w:iCs/>
          <w:color w:val="auto"/>
          <w:sz w:val="24"/>
        </w:rPr>
        <w:t xml:space="preserve"> </w:t>
      </w:r>
      <w:r w:rsidRPr="00185F04">
        <w:rPr>
          <w:rFonts w:ascii="Times New Roman" w:hAnsi="Times New Roman"/>
          <w:i/>
          <w:iCs/>
          <w:color w:val="auto"/>
          <w:sz w:val="24"/>
          <w:shd w:val="clear" w:color="auto" w:fill="FFFFFF"/>
        </w:rPr>
        <w:t>For information regarding Title IX, visit</w:t>
      </w:r>
      <w:r w:rsidRPr="00185F04">
        <w:rPr>
          <w:rFonts w:ascii="Times New Roman" w:hAnsi="Times New Roman"/>
          <w:color w:val="auto"/>
          <w:sz w:val="24"/>
        </w:rPr>
        <w:t xml:space="preserve"> </w:t>
      </w:r>
      <w:hyperlink r:id="rId14" w:history="1">
        <w:r w:rsidRPr="006E648D">
          <w:rPr>
            <w:rStyle w:val="Hyperlink"/>
            <w:rFonts w:ascii="Times New Roman" w:hAnsi="Times New Roman"/>
            <w:sz w:val="24"/>
          </w:rPr>
          <w:t>www.uta.edu/titleIX</w:t>
        </w:r>
      </w:hyperlink>
      <w:r>
        <w:rPr>
          <w:rFonts w:ascii="Times New Roman" w:hAnsi="Times New Roman"/>
          <w:color w:val="auto"/>
          <w:sz w:val="24"/>
        </w:rPr>
        <w:t xml:space="preserve"> </w:t>
      </w:r>
      <w:r w:rsidRPr="00185F04">
        <w:rPr>
          <w:rFonts w:ascii="Times New Roman" w:hAnsi="Times New Roman"/>
          <w:color w:val="auto"/>
          <w:sz w:val="24"/>
        </w:rPr>
        <w:t xml:space="preserve">or contact Ms. Jean Hood, Vice President and Title IX Coordinator at (817) 272-7091 or </w:t>
      </w:r>
      <w:hyperlink r:id="rId15" w:history="1">
        <w:r w:rsidRPr="006E648D">
          <w:rPr>
            <w:rStyle w:val="Hyperlink"/>
            <w:rFonts w:ascii="Times New Roman" w:hAnsi="Times New Roman"/>
            <w:sz w:val="24"/>
          </w:rPr>
          <w:t>jmhood@uta.edu</w:t>
        </w:r>
      </w:hyperlink>
      <w:r>
        <w:rPr>
          <w:rFonts w:ascii="Times New Roman" w:hAnsi="Times New Roman"/>
          <w:color w:val="auto"/>
          <w:sz w:val="24"/>
        </w:rPr>
        <w:t>.</w:t>
      </w:r>
    </w:p>
    <w:p w14:paraId="32B6D866"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2B988FE1" w14:textId="77777777" w:rsidR="00185F04" w:rsidRPr="00185F04" w:rsidRDefault="00185F04" w:rsidP="00185F04">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Academic Integrity:</w:t>
      </w:r>
      <w:r w:rsidRPr="00185F04">
        <w:rPr>
          <w:rFonts w:ascii="Times New Roman" w:hAnsi="Times New Roman"/>
          <w:color w:val="auto"/>
          <w:sz w:val="24"/>
        </w:rPr>
        <w:t xml:space="preserve"> Students enrolled all UT Arlington courses are expected to adhere to the UT Arlington Honor Code:</w:t>
      </w:r>
    </w:p>
    <w:p w14:paraId="16D487E1"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726D6DBF" w14:textId="77777777" w:rsidR="00185F04" w:rsidRPr="00185F04" w:rsidRDefault="00185F04" w:rsidP="00185F04">
      <w:pPr>
        <w:widowControl w:val="0"/>
        <w:autoSpaceDE w:val="0"/>
        <w:autoSpaceDN w:val="0"/>
        <w:adjustRightInd w:val="0"/>
        <w:rPr>
          <w:rFonts w:ascii="Times New Roman" w:hAnsi="Times New Roman"/>
          <w:i/>
          <w:color w:val="auto"/>
          <w:sz w:val="24"/>
        </w:rPr>
      </w:pPr>
      <w:r w:rsidRPr="00185F04">
        <w:rPr>
          <w:rFonts w:ascii="Times New Roman" w:hAnsi="Times New Roman"/>
          <w:i/>
          <w:color w:val="auto"/>
          <w:sz w:val="24"/>
        </w:rPr>
        <w:t xml:space="preserve">I pledge, on my honor, to uphold UT Arlington’s tradition of academic integrity, a tradition that values hard work and honest effort in the pursuit of academic excellence. </w:t>
      </w:r>
    </w:p>
    <w:p w14:paraId="6B181C44" w14:textId="77777777" w:rsidR="00185F04" w:rsidRPr="00185F04" w:rsidRDefault="00185F04" w:rsidP="00185F04">
      <w:pPr>
        <w:widowControl w:val="0"/>
        <w:autoSpaceDE w:val="0"/>
        <w:autoSpaceDN w:val="0"/>
        <w:adjustRightInd w:val="0"/>
        <w:rPr>
          <w:rFonts w:ascii="Times New Roman" w:hAnsi="Times New Roman"/>
          <w:i/>
          <w:color w:val="auto"/>
          <w:sz w:val="24"/>
        </w:rPr>
      </w:pPr>
    </w:p>
    <w:p w14:paraId="17013B7E" w14:textId="77777777" w:rsidR="00185F04" w:rsidRPr="00185F04" w:rsidRDefault="00185F04" w:rsidP="00185F04">
      <w:pPr>
        <w:widowControl w:val="0"/>
        <w:autoSpaceDE w:val="0"/>
        <w:autoSpaceDN w:val="0"/>
        <w:adjustRightInd w:val="0"/>
        <w:rPr>
          <w:rFonts w:ascii="Times New Roman" w:hAnsi="Times New Roman"/>
          <w:i/>
          <w:color w:val="auto"/>
          <w:sz w:val="24"/>
        </w:rPr>
      </w:pPr>
      <w:r w:rsidRPr="00185F04">
        <w:rPr>
          <w:rFonts w:ascii="Times New Roman" w:hAnsi="Times New Roman"/>
          <w:i/>
          <w:color w:val="auto"/>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2553FBB6"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21EC2BAB" w14:textId="6EE74C5C" w:rsidR="00185F04" w:rsidRPr="00185F04" w:rsidRDefault="00185F04" w:rsidP="00185F04">
      <w:pPr>
        <w:rPr>
          <w:rFonts w:ascii="Times New Roman" w:hAnsi="Times New Roman"/>
          <w:color w:val="auto"/>
          <w:sz w:val="24"/>
        </w:rPr>
      </w:pPr>
      <w:r w:rsidRPr="00185F04">
        <w:rPr>
          <w:rFonts w:ascii="Times New Roman" w:hAnsi="Times New Roman"/>
          <w:color w:val="auto"/>
          <w:sz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85F04">
        <w:rPr>
          <w:rFonts w:ascii="Times New Roman" w:hAnsi="Times New Roman"/>
          <w:i/>
          <w:color w:val="auto"/>
          <w:sz w:val="24"/>
        </w:rPr>
        <w:t>Regents’ Rule</w:t>
      </w:r>
      <w:r w:rsidRPr="00185F04">
        <w:rPr>
          <w:rFonts w:ascii="Times New Roman" w:hAnsi="Times New Roman"/>
          <w:color w:val="auto"/>
          <w:sz w:val="24"/>
        </w:rPr>
        <w:t xml:space="preserve"> 50101, §2.2, suspected violations of university’s standards for academic integrity (including the Honor Code) will be referred to the Office of Student Conduct. </w:t>
      </w:r>
      <w:r w:rsidRPr="00185F04">
        <w:rPr>
          <w:rFonts w:ascii="Times New Roman" w:hAnsi="Times New Roman"/>
          <w:b/>
          <w:color w:val="auto"/>
          <w:sz w:val="24"/>
        </w:rPr>
        <w:t>Violators will be disciplined in accordance with University policy, which may result in the student’s suspension or expulsion from the University</w:t>
      </w:r>
      <w:r w:rsidRPr="00185F04">
        <w:rPr>
          <w:rFonts w:ascii="Times New Roman" w:hAnsi="Times New Roman"/>
          <w:color w:val="auto"/>
          <w:sz w:val="24"/>
        </w:rPr>
        <w:t xml:space="preserve">. Additional information is available at </w:t>
      </w:r>
      <w:hyperlink r:id="rId16" w:history="1">
        <w:r w:rsidRPr="006E648D">
          <w:rPr>
            <w:rStyle w:val="Hyperlink"/>
            <w:rFonts w:ascii="Times New Roman" w:hAnsi="Times New Roman"/>
            <w:sz w:val="24"/>
          </w:rPr>
          <w:t>https://www.uta.edu/conduct/</w:t>
        </w:r>
      </w:hyperlink>
      <w:r w:rsidRPr="00185F04">
        <w:rPr>
          <w:rFonts w:ascii="Times New Roman" w:hAnsi="Times New Roman"/>
          <w:color w:val="auto"/>
          <w:sz w:val="24"/>
        </w:rPr>
        <w:t xml:space="preserve">.   Students are encouraged to review these guides on plagiarism </w:t>
      </w:r>
      <w:hyperlink r:id="rId17" w:history="1">
        <w:r w:rsidRPr="006E648D">
          <w:rPr>
            <w:rStyle w:val="Hyperlink"/>
            <w:rFonts w:ascii="Times New Roman" w:hAnsi="Times New Roman"/>
            <w:sz w:val="24"/>
            <w:shd w:val="clear" w:color="auto" w:fill="FFFFFF"/>
          </w:rPr>
          <w:t>http://libguides.uta.edu/researchprocess/plagiarism</w:t>
        </w:r>
      </w:hyperlink>
      <w:r>
        <w:rPr>
          <w:rFonts w:ascii="Times New Roman" w:hAnsi="Times New Roman"/>
          <w:color w:val="auto"/>
          <w:sz w:val="24"/>
        </w:rPr>
        <w:t xml:space="preserve"> </w:t>
      </w:r>
    </w:p>
    <w:p w14:paraId="7C53FB96" w14:textId="44E4ADF0" w:rsidR="00185F04" w:rsidRPr="00185F04" w:rsidRDefault="00185F04" w:rsidP="00185F04">
      <w:pPr>
        <w:rPr>
          <w:rFonts w:ascii="Times New Roman" w:hAnsi="Times New Roman"/>
          <w:color w:val="auto"/>
          <w:sz w:val="24"/>
        </w:rPr>
      </w:pPr>
      <w:r w:rsidRPr="00185F04">
        <w:rPr>
          <w:rFonts w:ascii="Times New Roman" w:hAnsi="Times New Roman"/>
          <w:color w:val="auto"/>
          <w:sz w:val="24"/>
        </w:rPr>
        <w:t xml:space="preserve"> </w:t>
      </w:r>
      <w:hyperlink r:id="rId18" w:history="1">
        <w:r w:rsidRPr="006E648D">
          <w:rPr>
            <w:rStyle w:val="Hyperlink"/>
            <w:rFonts w:ascii="Times New Roman" w:hAnsi="Times New Roman"/>
            <w:sz w:val="24"/>
            <w:shd w:val="clear" w:color="auto" w:fill="FFFFFF"/>
          </w:rPr>
          <w:t>http://libguides.uta.edu/copyright/plagiarism</w:t>
        </w:r>
      </w:hyperlink>
      <w:r>
        <w:rPr>
          <w:rFonts w:ascii="Times New Roman" w:hAnsi="Times New Roman"/>
          <w:color w:val="auto"/>
          <w:sz w:val="24"/>
        </w:rPr>
        <w:t xml:space="preserve"> </w:t>
      </w:r>
    </w:p>
    <w:p w14:paraId="3CE799BC"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1C019F09" w14:textId="66AF2FDB" w:rsidR="00185F04" w:rsidRPr="00185F04" w:rsidRDefault="00185F04" w:rsidP="00185F04">
      <w:pPr>
        <w:rPr>
          <w:rFonts w:ascii="Times New Roman" w:hAnsi="Times New Roman"/>
          <w:color w:val="auto"/>
          <w:sz w:val="24"/>
        </w:rPr>
      </w:pPr>
      <w:r w:rsidRPr="00185F04">
        <w:rPr>
          <w:rFonts w:ascii="Times New Roman" w:hAnsi="Times New Roman"/>
          <w:b/>
          <w:color w:val="auto"/>
          <w:sz w:val="24"/>
        </w:rPr>
        <w:t xml:space="preserve">Electronic Communication: </w:t>
      </w:r>
      <w:r w:rsidRPr="00185F04">
        <w:rPr>
          <w:rFonts w:ascii="Times New Roman" w:hAnsi="Times New Roman"/>
          <w:color w:val="auto"/>
          <w:sz w:val="24"/>
        </w:rPr>
        <w:t xml:space="preserve">UT Arlington has adopted </w:t>
      </w:r>
      <w:proofErr w:type="spellStart"/>
      <w:r w:rsidRPr="00185F04">
        <w:rPr>
          <w:rFonts w:ascii="Times New Roman" w:hAnsi="Times New Roman"/>
          <w:color w:val="auto"/>
          <w:sz w:val="24"/>
        </w:rPr>
        <w:t>MavMail</w:t>
      </w:r>
      <w:proofErr w:type="spellEnd"/>
      <w:r w:rsidRPr="00185F04">
        <w:rPr>
          <w:rFonts w:ascii="Times New Roman" w:hAnsi="Times New Roman"/>
          <w:color w:val="auto"/>
          <w:sz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85F04">
        <w:rPr>
          <w:rFonts w:ascii="Times New Roman" w:hAnsi="Times New Roman"/>
          <w:color w:val="auto"/>
          <w:sz w:val="24"/>
        </w:rPr>
        <w:t>MavMail</w:t>
      </w:r>
      <w:proofErr w:type="spellEnd"/>
      <w:r w:rsidRPr="00185F04">
        <w:rPr>
          <w:rFonts w:ascii="Times New Roman" w:hAnsi="Times New Roman"/>
          <w:color w:val="auto"/>
          <w:sz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85F04">
        <w:rPr>
          <w:rFonts w:ascii="Times New Roman" w:hAnsi="Times New Roman"/>
          <w:color w:val="auto"/>
          <w:sz w:val="24"/>
        </w:rPr>
        <w:t>MavMail</w:t>
      </w:r>
      <w:proofErr w:type="spellEnd"/>
      <w:r w:rsidRPr="00185F04">
        <w:rPr>
          <w:rFonts w:ascii="Times New Roman" w:hAnsi="Times New Roman"/>
          <w:color w:val="auto"/>
          <w:sz w:val="24"/>
        </w:rPr>
        <w:t xml:space="preserve"> is available at </w:t>
      </w:r>
      <w:hyperlink r:id="rId19" w:history="1">
        <w:r w:rsidRPr="006E648D">
          <w:rPr>
            <w:rStyle w:val="Hyperlink"/>
            <w:rFonts w:ascii="Times New Roman" w:hAnsi="Times New Roman"/>
            <w:sz w:val="24"/>
          </w:rPr>
          <w:t>http://www.uta.edu/oit/cs/email/mavmail.php</w:t>
        </w:r>
      </w:hyperlink>
      <w:r>
        <w:rPr>
          <w:rFonts w:ascii="Times New Roman" w:hAnsi="Times New Roman"/>
          <w:color w:val="auto"/>
          <w:sz w:val="24"/>
        </w:rPr>
        <w:t>.</w:t>
      </w:r>
    </w:p>
    <w:p w14:paraId="053ED8AA"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570AB4AB" w14:textId="77777777" w:rsidR="00185F04" w:rsidRPr="00185F04" w:rsidRDefault="00185F04" w:rsidP="00185F04">
      <w:pPr>
        <w:rPr>
          <w:rFonts w:ascii="Times New Roman" w:hAnsi="Times New Roman"/>
          <w:i/>
          <w:color w:val="auto"/>
          <w:sz w:val="24"/>
        </w:rPr>
      </w:pPr>
      <w:r w:rsidRPr="00185F04">
        <w:rPr>
          <w:rFonts w:ascii="Times New Roman" w:hAnsi="Times New Roman"/>
          <w:b/>
          <w:i/>
          <w:color w:val="auto"/>
          <w:sz w:val="24"/>
        </w:rPr>
        <w:t>Communicating with the Instructor:</w:t>
      </w:r>
    </w:p>
    <w:p w14:paraId="50C1E5D4" w14:textId="168419CF" w:rsidR="00185F04" w:rsidRPr="00185F04" w:rsidRDefault="00185F04" w:rsidP="00185F04">
      <w:pPr>
        <w:rPr>
          <w:rFonts w:ascii="Times New Roman" w:hAnsi="Times New Roman"/>
          <w:color w:val="auto"/>
          <w:sz w:val="24"/>
        </w:rPr>
      </w:pPr>
      <w:r w:rsidRPr="00185F04">
        <w:rPr>
          <w:rFonts w:ascii="Times New Roman" w:hAnsi="Times New Roman"/>
          <w:i/>
          <w:color w:val="auto"/>
          <w:sz w:val="24"/>
        </w:rPr>
        <w:t xml:space="preserve">I can only read emails from students using their </w:t>
      </w:r>
      <w:proofErr w:type="spellStart"/>
      <w:r w:rsidRPr="00185F04">
        <w:rPr>
          <w:rFonts w:ascii="Times New Roman" w:hAnsi="Times New Roman"/>
          <w:i/>
          <w:color w:val="auto"/>
          <w:sz w:val="24"/>
        </w:rPr>
        <w:t>MavMail</w:t>
      </w:r>
      <w:proofErr w:type="spellEnd"/>
      <w:r w:rsidRPr="00185F04">
        <w:rPr>
          <w:rFonts w:ascii="Times New Roman" w:hAnsi="Times New Roman"/>
          <w:i/>
          <w:color w:val="auto"/>
          <w:sz w:val="24"/>
        </w:rPr>
        <w:t xml:space="preserve"> accounts.  Therefore, do not send me emails using non-university accounts, such as Gmail, Yahoo, or Hotmail.</w:t>
      </w:r>
      <w:r w:rsidRPr="00185F04">
        <w:rPr>
          <w:rFonts w:ascii="Times New Roman" w:hAnsi="Times New Roman"/>
          <w:color w:val="auto"/>
          <w:sz w:val="24"/>
        </w:rPr>
        <w:t xml:space="preserve">  I will try to respond to emails as quickly as possible during normal business hours (Monday-Friday 9am – 5pm), usually within 24 hours.  However, please note that emails sent after hours, on weekends, and over University holidays may have a longer response time. Every email you send should have “</w:t>
      </w:r>
      <w:r w:rsidR="00FE6468">
        <w:rPr>
          <w:rFonts w:ascii="Times New Roman" w:hAnsi="Times New Roman"/>
          <w:color w:val="auto"/>
          <w:sz w:val="24"/>
        </w:rPr>
        <w:t>Modern Political Ideas</w:t>
      </w:r>
      <w:r w:rsidRPr="00185F04">
        <w:rPr>
          <w:rFonts w:ascii="Times New Roman" w:hAnsi="Times New Roman"/>
          <w:color w:val="auto"/>
          <w:sz w:val="24"/>
        </w:rPr>
        <w:t xml:space="preserve">” and the specific question/concern within the subject line.  If I think your question or concern cannot be adequately addressed over email, I will ask you to come to my office hours.  </w:t>
      </w:r>
    </w:p>
    <w:p w14:paraId="399ACA76"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0255DF8C" w14:textId="479AF999" w:rsidR="00185F04" w:rsidRPr="00185F04" w:rsidRDefault="00185F04" w:rsidP="00185F04">
      <w:pPr>
        <w:rPr>
          <w:rFonts w:ascii="Times New Roman" w:hAnsi="Times New Roman"/>
          <w:color w:val="auto"/>
          <w:sz w:val="24"/>
        </w:rPr>
      </w:pPr>
      <w:r w:rsidRPr="00185F04">
        <w:rPr>
          <w:rFonts w:ascii="Times New Roman" w:hAnsi="Times New Roman"/>
          <w:b/>
          <w:color w:val="auto"/>
          <w:sz w:val="24"/>
        </w:rPr>
        <w:t>Campus Carry:</w:t>
      </w:r>
      <w:r w:rsidRPr="00185F04">
        <w:rPr>
          <w:rFonts w:ascii="Times New Roman" w:hAnsi="Times New Roman"/>
          <w:color w:val="auto"/>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6E648D">
          <w:rPr>
            <w:rStyle w:val="Hyperlink"/>
            <w:rFonts w:ascii="Times New Roman" w:hAnsi="Times New Roman"/>
            <w:sz w:val="24"/>
          </w:rPr>
          <w:t>http://www.uta.edu/news/info/campus-carry/</w:t>
        </w:r>
      </w:hyperlink>
      <w:r>
        <w:rPr>
          <w:rFonts w:ascii="Times New Roman" w:hAnsi="Times New Roman"/>
          <w:color w:val="auto"/>
          <w:sz w:val="24"/>
        </w:rPr>
        <w:t xml:space="preserve"> </w:t>
      </w:r>
    </w:p>
    <w:p w14:paraId="336DA6B2" w14:textId="77777777" w:rsidR="00185F04" w:rsidRPr="00185F04" w:rsidRDefault="00185F04" w:rsidP="00185F04">
      <w:pPr>
        <w:rPr>
          <w:rFonts w:ascii="Times New Roman" w:hAnsi="Times New Roman"/>
          <w:color w:val="auto"/>
          <w:sz w:val="24"/>
        </w:rPr>
      </w:pPr>
    </w:p>
    <w:p w14:paraId="10A0D449" w14:textId="170ACBC1" w:rsidR="00185F04" w:rsidRPr="00185F04" w:rsidRDefault="00185F04" w:rsidP="00185F04">
      <w:pPr>
        <w:autoSpaceDE w:val="0"/>
        <w:autoSpaceDN w:val="0"/>
        <w:adjustRightInd w:val="0"/>
        <w:rPr>
          <w:rFonts w:ascii="Times New Roman" w:hAnsi="Times New Roman"/>
          <w:color w:val="auto"/>
          <w:sz w:val="24"/>
        </w:rPr>
      </w:pPr>
      <w:r w:rsidRPr="00185F04">
        <w:rPr>
          <w:rFonts w:ascii="Times New Roman" w:hAnsi="Times New Roman"/>
          <w:b/>
          <w:color w:val="auto"/>
          <w:sz w:val="24"/>
        </w:rPr>
        <w:t xml:space="preserve">Student Feedback Survey: </w:t>
      </w:r>
      <w:r w:rsidRPr="00185F04">
        <w:rPr>
          <w:rFonts w:ascii="Times New Roman" w:hAnsi="Times New Roman"/>
          <w:bCs/>
          <w:color w:val="auto"/>
          <w:sz w:val="24"/>
        </w:rPr>
        <w:t>At the end of each term, students enrolled in face-to-face and online classes categorized as “lecture,” “seminar,” or “</w:t>
      </w:r>
      <w:proofErr w:type="gramStart"/>
      <w:r w:rsidRPr="00185F04">
        <w:rPr>
          <w:rFonts w:ascii="Times New Roman" w:hAnsi="Times New Roman"/>
          <w:bCs/>
          <w:color w:val="auto"/>
          <w:sz w:val="24"/>
        </w:rPr>
        <w:t>laboratory” are</w:t>
      </w:r>
      <w:proofErr w:type="gramEnd"/>
      <w:r w:rsidRPr="00185F04">
        <w:rPr>
          <w:rFonts w:ascii="Times New Roman" w:hAnsi="Times New Roman"/>
          <w:bCs/>
          <w:color w:val="auto"/>
          <w:sz w:val="24"/>
        </w:rPr>
        <w:t xml:space="preserve"> directed to complete an online Student Feedback Survey (SFS). Instructions on how to access the SFS for this course will be sent directly to each student through </w:t>
      </w:r>
      <w:proofErr w:type="spellStart"/>
      <w:r w:rsidRPr="00185F04">
        <w:rPr>
          <w:rFonts w:ascii="Times New Roman" w:hAnsi="Times New Roman"/>
          <w:bCs/>
          <w:color w:val="auto"/>
          <w:sz w:val="24"/>
        </w:rPr>
        <w:t>MavMail</w:t>
      </w:r>
      <w:proofErr w:type="spellEnd"/>
      <w:r w:rsidRPr="00185F04">
        <w:rPr>
          <w:rFonts w:ascii="Times New Roman" w:hAnsi="Times New Roman"/>
          <w:bCs/>
          <w:color w:val="auto"/>
          <w:sz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6E648D">
          <w:rPr>
            <w:rStyle w:val="Hyperlink"/>
            <w:rFonts w:ascii="Times New Roman" w:hAnsi="Times New Roman"/>
            <w:bCs/>
            <w:sz w:val="24"/>
          </w:rPr>
          <w:t>http://www.uta.edu/sfs</w:t>
        </w:r>
      </w:hyperlink>
      <w:r w:rsidRPr="00185F04">
        <w:rPr>
          <w:rFonts w:ascii="Times New Roman" w:hAnsi="Times New Roman"/>
          <w:bCs/>
          <w:color w:val="auto"/>
          <w:sz w:val="24"/>
        </w:rPr>
        <w:t>.</w:t>
      </w:r>
    </w:p>
    <w:p w14:paraId="04FCA1EE" w14:textId="77777777" w:rsidR="00185F04" w:rsidRPr="00185F04" w:rsidRDefault="00185F04" w:rsidP="00185F04">
      <w:pPr>
        <w:rPr>
          <w:rFonts w:ascii="Times New Roman" w:hAnsi="Times New Roman"/>
          <w:b/>
          <w:bCs/>
          <w:color w:val="auto"/>
          <w:sz w:val="24"/>
        </w:rPr>
      </w:pPr>
    </w:p>
    <w:p w14:paraId="6ADCDDC8" w14:textId="77777777" w:rsidR="00185F04" w:rsidRPr="00185F04" w:rsidRDefault="00185F04" w:rsidP="00185F04">
      <w:pPr>
        <w:rPr>
          <w:rFonts w:ascii="Times New Roman" w:hAnsi="Times New Roman"/>
          <w:color w:val="auto"/>
          <w:sz w:val="24"/>
        </w:rPr>
      </w:pPr>
      <w:r w:rsidRPr="00185F04">
        <w:rPr>
          <w:rFonts w:ascii="Times New Roman" w:hAnsi="Times New Roman"/>
          <w:b/>
          <w:bCs/>
          <w:color w:val="auto"/>
          <w:sz w:val="24"/>
        </w:rPr>
        <w:t xml:space="preserve">Final Review Week: </w:t>
      </w:r>
      <w:r w:rsidRPr="00185F04">
        <w:rPr>
          <w:rFonts w:ascii="Times New Roman" w:hAnsi="Times New Roman"/>
          <w:bCs/>
          <w:color w:val="auto"/>
          <w:sz w:val="24"/>
        </w:rPr>
        <w:t>for semester-long courses</w:t>
      </w:r>
      <w:r w:rsidRPr="00185F04">
        <w:rPr>
          <w:rFonts w:ascii="Times New Roman" w:hAnsi="Times New Roman"/>
          <w:b/>
          <w:bCs/>
          <w:color w:val="auto"/>
          <w:sz w:val="24"/>
        </w:rPr>
        <w:t xml:space="preserve">, </w:t>
      </w:r>
      <w:r w:rsidRPr="00185F04">
        <w:rPr>
          <w:rFonts w:ascii="Times New Roman" w:hAnsi="Times New Roman"/>
          <w:bCs/>
          <w:color w:val="auto"/>
          <w:sz w:val="24"/>
        </w:rPr>
        <w:t>a</w:t>
      </w:r>
      <w:r w:rsidRPr="00185F04">
        <w:rPr>
          <w:rFonts w:ascii="Times New Roman" w:hAnsi="Times New Roman"/>
          <w:color w:val="auto"/>
          <w:sz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85F04">
        <w:rPr>
          <w:rFonts w:ascii="Times New Roman" w:hAnsi="Times New Roman"/>
          <w:i/>
          <w:color w:val="auto"/>
          <w:sz w:val="24"/>
        </w:rPr>
        <w:t>unless specified in the class syllabus</w:t>
      </w:r>
      <w:r w:rsidRPr="00185F04">
        <w:rPr>
          <w:rFonts w:ascii="Times New Roman" w:hAnsi="Times New Roman"/>
          <w:color w:val="auto"/>
          <w:sz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63535F2"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32635B28" w14:textId="4D1D9BE3" w:rsidR="00185F04" w:rsidRPr="00185F04" w:rsidRDefault="00185F04" w:rsidP="00185F04">
      <w:pPr>
        <w:widowControl w:val="0"/>
        <w:autoSpaceDE w:val="0"/>
        <w:autoSpaceDN w:val="0"/>
        <w:adjustRightInd w:val="0"/>
        <w:rPr>
          <w:rFonts w:ascii="Times New Roman" w:hAnsi="Times New Roman"/>
          <w:color w:val="auto"/>
          <w:sz w:val="24"/>
        </w:rPr>
      </w:pPr>
      <w:r w:rsidRPr="00185F04">
        <w:rPr>
          <w:rFonts w:ascii="Times New Roman" w:hAnsi="Times New Roman"/>
          <w:b/>
          <w:color w:val="auto"/>
          <w:sz w:val="24"/>
        </w:rPr>
        <w:t>Emergency Exit Procedures:</w:t>
      </w:r>
      <w:r w:rsidRPr="00185F04">
        <w:rPr>
          <w:rFonts w:ascii="Times New Roman" w:hAnsi="Times New Roman"/>
          <w:color w:val="auto"/>
          <w:sz w:val="24"/>
        </w:rPr>
        <w:t xml:space="preserve"> Should we experience an emergency event that requires us to vacate the building, students should exit the room and move toward the nearest ex</w:t>
      </w:r>
      <w:r w:rsidR="00DE5564">
        <w:rPr>
          <w:rFonts w:ascii="Times New Roman" w:hAnsi="Times New Roman"/>
          <w:color w:val="auto"/>
          <w:sz w:val="24"/>
        </w:rPr>
        <w:t>it, which is located</w:t>
      </w:r>
      <w:r w:rsidRPr="00185F04">
        <w:rPr>
          <w:rFonts w:ascii="Times New Roman" w:hAnsi="Times New Roman"/>
          <w:color w:val="auto"/>
          <w:sz w:val="24"/>
        </w:rPr>
        <w:t xml:space="preserve"> to the right of the classroom door.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8ACE9FF" w14:textId="77777777" w:rsidR="00185F04" w:rsidRPr="00185F04" w:rsidRDefault="00185F04" w:rsidP="00185F04">
      <w:pPr>
        <w:widowControl w:val="0"/>
        <w:autoSpaceDE w:val="0"/>
        <w:autoSpaceDN w:val="0"/>
        <w:adjustRightInd w:val="0"/>
        <w:rPr>
          <w:rFonts w:ascii="Times New Roman" w:hAnsi="Times New Roman"/>
          <w:color w:val="auto"/>
          <w:sz w:val="24"/>
        </w:rPr>
      </w:pPr>
    </w:p>
    <w:p w14:paraId="087B7433" w14:textId="77777777" w:rsidR="00252161" w:rsidRPr="00252161" w:rsidRDefault="00252161" w:rsidP="00252161">
      <w:pPr>
        <w:rPr>
          <w:rFonts w:asciiTheme="minorBidi" w:hAnsiTheme="minorBidi"/>
          <w:b/>
          <w:bCs/>
          <w:color w:val="auto"/>
          <w:sz w:val="24"/>
        </w:rPr>
      </w:pPr>
      <w:r w:rsidRPr="00252161">
        <w:rPr>
          <w:rFonts w:ascii="Times New Roman" w:hAnsi="Times New Roman"/>
          <w:b/>
          <w:color w:val="auto"/>
          <w:sz w:val="24"/>
        </w:rPr>
        <w:t>Student Support Services:</w:t>
      </w:r>
      <w:r w:rsidRPr="00252161">
        <w:rPr>
          <w:rFonts w:ascii="Times New Roman" w:hAnsi="Times New Roman"/>
          <w:color w:val="auto"/>
          <w:sz w:val="24"/>
        </w:rPr>
        <w:t xml:space="preserve"> UT Arlington provides a variety of resources and programs designed to help students develop academic skills, deal with personal situations, and better understand concepts and information related to their courses. Resources include </w:t>
      </w:r>
      <w:hyperlink r:id="rId22" w:history="1">
        <w:r w:rsidRPr="00252161">
          <w:rPr>
            <w:rStyle w:val="Hyperlink"/>
            <w:rFonts w:ascii="Times New Roman" w:hAnsi="Times New Roman"/>
            <w:color w:val="0000FF"/>
            <w:sz w:val="24"/>
          </w:rPr>
          <w:t>tutoring</w:t>
        </w:r>
      </w:hyperlink>
      <w:r w:rsidRPr="00252161">
        <w:rPr>
          <w:rFonts w:ascii="Times New Roman" w:hAnsi="Times New Roman"/>
          <w:color w:val="0000FF"/>
          <w:sz w:val="24"/>
        </w:rPr>
        <w:t xml:space="preserve">, </w:t>
      </w:r>
      <w:hyperlink r:id="rId23" w:history="1">
        <w:r w:rsidRPr="00252161">
          <w:rPr>
            <w:rStyle w:val="Hyperlink"/>
            <w:rFonts w:ascii="Times New Roman" w:hAnsi="Times New Roman"/>
            <w:color w:val="0000FF"/>
            <w:sz w:val="24"/>
          </w:rPr>
          <w:t>major-based learning centers</w:t>
        </w:r>
      </w:hyperlink>
      <w:r w:rsidRPr="00252161">
        <w:rPr>
          <w:rFonts w:ascii="Times New Roman" w:hAnsi="Times New Roman"/>
          <w:color w:val="auto"/>
          <w:sz w:val="24"/>
        </w:rPr>
        <w:t xml:space="preserve">, developmental education, </w:t>
      </w:r>
      <w:hyperlink r:id="rId24" w:history="1">
        <w:r w:rsidRPr="00252161">
          <w:rPr>
            <w:rStyle w:val="Hyperlink"/>
            <w:rFonts w:ascii="Times New Roman" w:hAnsi="Times New Roman"/>
            <w:color w:val="0000FF"/>
            <w:sz w:val="24"/>
          </w:rPr>
          <w:t>advising and mentoring</w:t>
        </w:r>
      </w:hyperlink>
      <w:r w:rsidRPr="00252161">
        <w:rPr>
          <w:rFonts w:ascii="Times New Roman" w:hAnsi="Times New Roman"/>
          <w:color w:val="auto"/>
          <w:sz w:val="24"/>
        </w:rPr>
        <w:t xml:space="preserve">, personal counseling, and </w:t>
      </w:r>
      <w:hyperlink r:id="rId25" w:history="1">
        <w:r w:rsidRPr="00252161">
          <w:rPr>
            <w:rStyle w:val="Hyperlink"/>
            <w:rFonts w:ascii="Times New Roman" w:hAnsi="Times New Roman"/>
            <w:color w:val="0000FF"/>
            <w:sz w:val="24"/>
          </w:rPr>
          <w:t>federally funded programs</w:t>
        </w:r>
      </w:hyperlink>
      <w:r w:rsidRPr="00252161">
        <w:rPr>
          <w:rFonts w:ascii="Times New Roman" w:hAnsi="Times New Roman"/>
          <w:color w:val="auto"/>
          <w:sz w:val="24"/>
        </w:rPr>
        <w:t xml:space="preserve">. For individualized referrals, students may visit the reception desk at University College (Ransom Hall), call the Maverick Resource Hotline at 817-272-6107, send a message to </w:t>
      </w:r>
      <w:hyperlink r:id="rId26" w:history="1">
        <w:r w:rsidRPr="00252161">
          <w:rPr>
            <w:rStyle w:val="Hyperlink"/>
            <w:rFonts w:ascii="Times New Roman" w:hAnsi="Times New Roman"/>
            <w:color w:val="0000FF"/>
            <w:sz w:val="24"/>
          </w:rPr>
          <w:t>resources@uta.edu</w:t>
        </w:r>
      </w:hyperlink>
      <w:r w:rsidRPr="00252161">
        <w:rPr>
          <w:rFonts w:ascii="Times New Roman" w:hAnsi="Times New Roman"/>
          <w:color w:val="auto"/>
          <w:sz w:val="24"/>
        </w:rPr>
        <w:t xml:space="preserve">, or view the information at </w:t>
      </w:r>
      <w:hyperlink r:id="rId27" w:history="1">
        <w:r w:rsidRPr="00252161">
          <w:rPr>
            <w:rStyle w:val="Hyperlink"/>
            <w:rFonts w:ascii="Times New Roman" w:hAnsi="Times New Roman"/>
            <w:color w:val="0000FF"/>
            <w:sz w:val="24"/>
          </w:rPr>
          <w:t>http://www.uta.edu/universitycollege/resources/index.php</w:t>
        </w:r>
      </w:hyperlink>
      <w:r w:rsidRPr="00252161">
        <w:rPr>
          <w:rFonts w:ascii="Times New Roman" w:hAnsi="Times New Roman"/>
          <w:color w:val="0000FF"/>
          <w:sz w:val="24"/>
        </w:rPr>
        <w:t>.</w:t>
      </w:r>
    </w:p>
    <w:p w14:paraId="167BBB5C" w14:textId="77777777" w:rsidR="005D337D" w:rsidRPr="00252161" w:rsidRDefault="005D337D" w:rsidP="005D337D">
      <w:pPr>
        <w:rPr>
          <w:rFonts w:ascii="Times New Roman" w:hAnsi="Times New Roman"/>
          <w:b/>
          <w:color w:val="auto"/>
          <w:sz w:val="24"/>
        </w:rPr>
      </w:pPr>
    </w:p>
    <w:p w14:paraId="13C443F4" w14:textId="77777777" w:rsidR="00A96CBB" w:rsidRPr="00252161" w:rsidRDefault="00A96CBB" w:rsidP="00252161">
      <w:pPr>
        <w:rPr>
          <w:rFonts w:ascii="Times New Roman" w:hAnsi="Times New Roman"/>
          <w:b/>
          <w:color w:val="auto"/>
          <w:sz w:val="24"/>
        </w:rPr>
      </w:pPr>
    </w:p>
    <w:p w14:paraId="7AA7BCC7" w14:textId="3A50775E" w:rsidR="004F02CC" w:rsidRPr="00252161" w:rsidRDefault="004F02CC" w:rsidP="005D337D">
      <w:pPr>
        <w:jc w:val="center"/>
        <w:rPr>
          <w:rFonts w:ascii="Times New Roman" w:hAnsi="Times New Roman"/>
          <w:b/>
          <w:color w:val="auto"/>
          <w:sz w:val="24"/>
        </w:rPr>
      </w:pPr>
      <w:r w:rsidRPr="00252161">
        <w:rPr>
          <w:rFonts w:ascii="Times New Roman" w:hAnsi="Times New Roman"/>
          <w:b/>
          <w:color w:val="auto"/>
          <w:sz w:val="24"/>
        </w:rPr>
        <w:t>Schedule of Topics</w:t>
      </w:r>
    </w:p>
    <w:p w14:paraId="61DF79C8" w14:textId="77777777" w:rsidR="00350661" w:rsidRPr="00252161" w:rsidRDefault="00350661" w:rsidP="00350661">
      <w:pPr>
        <w:widowControl w:val="0"/>
        <w:autoSpaceDE w:val="0"/>
        <w:autoSpaceDN w:val="0"/>
        <w:adjustRightInd w:val="0"/>
        <w:rPr>
          <w:rFonts w:ascii="Times New Roman" w:hAnsi="Times New Roman"/>
          <w:b/>
          <w:color w:val="auto"/>
          <w:sz w:val="24"/>
        </w:rPr>
      </w:pPr>
    </w:p>
    <w:p w14:paraId="2C660BCD" w14:textId="77777777" w:rsidR="00350661" w:rsidRPr="00350661" w:rsidRDefault="00350661" w:rsidP="00350661">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Syllabus Changes</w:t>
      </w:r>
      <w:r w:rsidRPr="007C504C">
        <w:rPr>
          <w:rFonts w:ascii="Times New Roman" w:hAnsi="Times New Roman"/>
          <w:color w:val="auto"/>
          <w:sz w:val="24"/>
        </w:rPr>
        <w:t xml:space="preserve">: </w:t>
      </w:r>
      <w:r w:rsidRPr="00350661">
        <w:rPr>
          <w:rFonts w:ascii="Times New Roman" w:hAnsi="Times New Roman"/>
          <w:color w:val="auto"/>
          <w:sz w:val="24"/>
        </w:rPr>
        <w:t>As the instructor for this course, I reserve the right to adjust this schedule in any way that serves the educational needs of the students enrolled in this course.</w:t>
      </w:r>
    </w:p>
    <w:p w14:paraId="1D1E3F10" w14:textId="77777777" w:rsidR="00350661" w:rsidRPr="004F02CC" w:rsidRDefault="00350661" w:rsidP="004F02CC">
      <w:pPr>
        <w:jc w:val="center"/>
        <w:rPr>
          <w:rFonts w:ascii="Times New Roman" w:hAnsi="Times New Roman"/>
          <w:b/>
          <w:color w:val="auto"/>
          <w:sz w:val="24"/>
        </w:rPr>
      </w:pPr>
    </w:p>
    <w:p w14:paraId="5D762678" w14:textId="77777777" w:rsidR="003A5592" w:rsidRPr="007C504C" w:rsidRDefault="003A5592" w:rsidP="009D69D6">
      <w:pPr>
        <w:rPr>
          <w:rFonts w:ascii="Times New Roman" w:hAnsi="Times New Roman"/>
          <w:color w:val="000000"/>
          <w:sz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905"/>
        <w:gridCol w:w="3576"/>
      </w:tblGrid>
      <w:tr w:rsidR="003A5592" w:rsidRPr="007C504C" w14:paraId="3AB4B507" w14:textId="77777777" w:rsidTr="009B6E77">
        <w:trPr>
          <w:trHeight w:val="63"/>
        </w:trPr>
        <w:tc>
          <w:tcPr>
            <w:tcW w:w="2897" w:type="dxa"/>
            <w:shd w:val="clear" w:color="auto" w:fill="auto"/>
          </w:tcPr>
          <w:p w14:paraId="18AEB545"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Date</w:t>
            </w:r>
          </w:p>
        </w:tc>
        <w:tc>
          <w:tcPr>
            <w:tcW w:w="2905" w:type="dxa"/>
            <w:shd w:val="clear" w:color="auto" w:fill="auto"/>
          </w:tcPr>
          <w:p w14:paraId="016CCC38"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Topic</w:t>
            </w:r>
          </w:p>
        </w:tc>
        <w:tc>
          <w:tcPr>
            <w:tcW w:w="3576" w:type="dxa"/>
            <w:shd w:val="clear" w:color="auto" w:fill="auto"/>
          </w:tcPr>
          <w:p w14:paraId="45E34401"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Readings</w:t>
            </w:r>
          </w:p>
        </w:tc>
      </w:tr>
      <w:tr w:rsidR="005B5746" w:rsidRPr="007C504C" w14:paraId="63562844" w14:textId="77777777" w:rsidTr="00D840CE">
        <w:tc>
          <w:tcPr>
            <w:tcW w:w="9378" w:type="dxa"/>
            <w:gridSpan w:val="3"/>
            <w:shd w:val="clear" w:color="auto" w:fill="auto"/>
          </w:tcPr>
          <w:p w14:paraId="3016520A" w14:textId="54E66216" w:rsidR="005B5746" w:rsidRPr="007C504C" w:rsidRDefault="005B5746" w:rsidP="005B5746">
            <w:pPr>
              <w:tabs>
                <w:tab w:val="left" w:pos="3520"/>
              </w:tabs>
              <w:jc w:val="center"/>
              <w:rPr>
                <w:rFonts w:ascii="Times New Roman" w:hAnsi="Times New Roman"/>
                <w:color w:val="000000"/>
                <w:sz w:val="24"/>
              </w:rPr>
            </w:pPr>
            <w:r w:rsidRPr="005B5746">
              <w:rPr>
                <w:rFonts w:ascii="Times New Roman" w:hAnsi="Times New Roman"/>
                <w:b/>
                <w:color w:val="000000"/>
                <w:sz w:val="24"/>
              </w:rPr>
              <w:t>Week 1</w:t>
            </w:r>
          </w:p>
        </w:tc>
      </w:tr>
      <w:tr w:rsidR="003A5592" w:rsidRPr="007C504C" w14:paraId="0461893D" w14:textId="77777777" w:rsidTr="009B6E77">
        <w:tc>
          <w:tcPr>
            <w:tcW w:w="2897" w:type="dxa"/>
            <w:shd w:val="clear" w:color="auto" w:fill="auto"/>
          </w:tcPr>
          <w:p w14:paraId="4191AA9B" w14:textId="3689077E" w:rsidR="003A5592" w:rsidRPr="007C504C" w:rsidRDefault="000542B3" w:rsidP="009D69D6">
            <w:pPr>
              <w:rPr>
                <w:rFonts w:ascii="Times New Roman" w:hAnsi="Times New Roman"/>
                <w:color w:val="000000"/>
                <w:sz w:val="24"/>
              </w:rPr>
            </w:pPr>
            <w:r>
              <w:rPr>
                <w:rFonts w:ascii="Times New Roman" w:hAnsi="Times New Roman"/>
                <w:color w:val="000000"/>
                <w:sz w:val="24"/>
              </w:rPr>
              <w:t>Aug 23 (TH</w:t>
            </w:r>
            <w:r w:rsidR="00282A89" w:rsidRPr="007C504C">
              <w:rPr>
                <w:rFonts w:ascii="Times New Roman" w:hAnsi="Times New Roman"/>
                <w:color w:val="000000"/>
                <w:sz w:val="24"/>
              </w:rPr>
              <w:t>)</w:t>
            </w:r>
          </w:p>
        </w:tc>
        <w:tc>
          <w:tcPr>
            <w:tcW w:w="2905" w:type="dxa"/>
            <w:shd w:val="clear" w:color="auto" w:fill="auto"/>
          </w:tcPr>
          <w:p w14:paraId="0C4AC6B7"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Introduction, syllabus, discuss class expectations</w:t>
            </w:r>
          </w:p>
        </w:tc>
        <w:tc>
          <w:tcPr>
            <w:tcW w:w="3576" w:type="dxa"/>
            <w:shd w:val="clear" w:color="auto" w:fill="auto"/>
          </w:tcPr>
          <w:p w14:paraId="2BB61C1F" w14:textId="48FAA034" w:rsidR="003A5592" w:rsidRPr="007C504C" w:rsidRDefault="003A5592" w:rsidP="004E49E9">
            <w:pPr>
              <w:rPr>
                <w:rFonts w:ascii="Times New Roman" w:hAnsi="Times New Roman"/>
                <w:color w:val="000000"/>
                <w:sz w:val="24"/>
              </w:rPr>
            </w:pPr>
          </w:p>
        </w:tc>
      </w:tr>
      <w:tr w:rsidR="005B5746" w:rsidRPr="007C504C" w14:paraId="7A7C4A44" w14:textId="77777777" w:rsidTr="00D840CE">
        <w:tc>
          <w:tcPr>
            <w:tcW w:w="9378" w:type="dxa"/>
            <w:gridSpan w:val="3"/>
            <w:shd w:val="clear" w:color="auto" w:fill="auto"/>
          </w:tcPr>
          <w:p w14:paraId="3FB0BE2B" w14:textId="0FE2F386" w:rsidR="005B5746" w:rsidRPr="007C504C" w:rsidRDefault="005B5746" w:rsidP="005F4E32">
            <w:pPr>
              <w:jc w:val="center"/>
              <w:rPr>
                <w:rFonts w:ascii="Times New Roman" w:hAnsi="Times New Roman"/>
                <w:b/>
                <w:color w:val="000000"/>
                <w:sz w:val="24"/>
              </w:rPr>
            </w:pPr>
            <w:r w:rsidRPr="005B5746">
              <w:rPr>
                <w:rFonts w:ascii="Times New Roman" w:hAnsi="Times New Roman"/>
                <w:b/>
                <w:color w:val="000000"/>
                <w:sz w:val="24"/>
              </w:rPr>
              <w:t>Week 2</w:t>
            </w:r>
          </w:p>
        </w:tc>
      </w:tr>
      <w:tr w:rsidR="000542B3" w:rsidRPr="007C504C" w14:paraId="05520CFD" w14:textId="77777777" w:rsidTr="009B6E77">
        <w:tc>
          <w:tcPr>
            <w:tcW w:w="2897" w:type="dxa"/>
            <w:shd w:val="clear" w:color="auto" w:fill="auto"/>
          </w:tcPr>
          <w:p w14:paraId="284B29A9" w14:textId="1A673D41" w:rsidR="000542B3" w:rsidRDefault="000542B3" w:rsidP="009D69D6">
            <w:pPr>
              <w:rPr>
                <w:rFonts w:ascii="Times New Roman" w:hAnsi="Times New Roman"/>
                <w:color w:val="000000"/>
                <w:sz w:val="24"/>
              </w:rPr>
            </w:pPr>
            <w:r>
              <w:rPr>
                <w:rFonts w:ascii="Times New Roman" w:hAnsi="Times New Roman"/>
                <w:color w:val="000000"/>
                <w:sz w:val="24"/>
              </w:rPr>
              <w:t>Aug 28 (T)</w:t>
            </w:r>
          </w:p>
        </w:tc>
        <w:tc>
          <w:tcPr>
            <w:tcW w:w="2905" w:type="dxa"/>
            <w:shd w:val="clear" w:color="auto" w:fill="auto"/>
          </w:tcPr>
          <w:p w14:paraId="6689F622" w14:textId="048884AE" w:rsidR="000542B3" w:rsidRDefault="00252161" w:rsidP="009D69D6">
            <w:pPr>
              <w:rPr>
                <w:rFonts w:ascii="Times New Roman" w:hAnsi="Times New Roman"/>
                <w:color w:val="000000"/>
                <w:sz w:val="24"/>
              </w:rPr>
            </w:pPr>
            <w:r>
              <w:rPr>
                <w:rFonts w:ascii="Times New Roman" w:hAnsi="Times New Roman"/>
                <w:color w:val="000000"/>
                <w:sz w:val="24"/>
              </w:rPr>
              <w:t>Machiavelli</w:t>
            </w:r>
          </w:p>
        </w:tc>
        <w:tc>
          <w:tcPr>
            <w:tcW w:w="3576" w:type="dxa"/>
            <w:shd w:val="clear" w:color="auto" w:fill="auto"/>
          </w:tcPr>
          <w:p w14:paraId="55B469F7" w14:textId="5FEC45E7" w:rsidR="00CC12EA" w:rsidRPr="00252161" w:rsidRDefault="000542B3" w:rsidP="00252161">
            <w:pPr>
              <w:rPr>
                <w:rFonts w:ascii="Times New Roman" w:hAnsi="Times New Roman"/>
                <w:b/>
                <w:color w:val="auto"/>
                <w:sz w:val="24"/>
              </w:rPr>
            </w:pPr>
            <w:r w:rsidRPr="00252161">
              <w:rPr>
                <w:rFonts w:ascii="Times New Roman" w:hAnsi="Times New Roman"/>
                <w:b/>
                <w:color w:val="auto"/>
                <w:sz w:val="24"/>
              </w:rPr>
              <w:t>Textbook</w:t>
            </w:r>
            <w:r w:rsidRPr="00252161">
              <w:rPr>
                <w:rFonts w:ascii="Times New Roman" w:hAnsi="Times New Roman"/>
                <w:color w:val="auto"/>
                <w:sz w:val="24"/>
              </w:rPr>
              <w:t xml:space="preserve">: </w:t>
            </w:r>
            <w:r w:rsidR="00252161" w:rsidRPr="00252161">
              <w:rPr>
                <w:rFonts w:ascii="Times New Roman" w:hAnsi="Times New Roman"/>
                <w:i/>
                <w:iCs/>
                <w:color w:val="auto"/>
                <w:sz w:val="24"/>
              </w:rPr>
              <w:t>The Prince</w:t>
            </w:r>
            <w:r w:rsidR="00252161">
              <w:rPr>
                <w:rFonts w:ascii="Times New Roman" w:hAnsi="Times New Roman"/>
                <w:color w:val="auto"/>
                <w:sz w:val="24"/>
              </w:rPr>
              <w:t xml:space="preserve">, </w:t>
            </w:r>
            <w:proofErr w:type="spellStart"/>
            <w:r w:rsidR="00252161">
              <w:rPr>
                <w:rFonts w:ascii="Times New Roman" w:hAnsi="Times New Roman"/>
                <w:color w:val="auto"/>
                <w:sz w:val="24"/>
              </w:rPr>
              <w:t>chs</w:t>
            </w:r>
            <w:proofErr w:type="spellEnd"/>
            <w:r w:rsidR="00252161">
              <w:rPr>
                <w:rFonts w:ascii="Times New Roman" w:hAnsi="Times New Roman"/>
                <w:color w:val="auto"/>
                <w:sz w:val="24"/>
              </w:rPr>
              <w:t>. 1–7 (pgs.</w:t>
            </w:r>
            <w:r w:rsidR="00252161" w:rsidRPr="00252161">
              <w:rPr>
                <w:rFonts w:ascii="Times New Roman" w:hAnsi="Times New Roman"/>
                <w:color w:val="auto"/>
                <w:sz w:val="24"/>
              </w:rPr>
              <w:t xml:space="preserve"> 9–21),</w:t>
            </w:r>
          </w:p>
        </w:tc>
      </w:tr>
      <w:tr w:rsidR="00E62F35" w:rsidRPr="007C504C" w14:paraId="0912EB4D" w14:textId="77777777" w:rsidTr="009B6E77">
        <w:tc>
          <w:tcPr>
            <w:tcW w:w="2897" w:type="dxa"/>
            <w:shd w:val="clear" w:color="auto" w:fill="auto"/>
          </w:tcPr>
          <w:p w14:paraId="2CDA9093" w14:textId="25A45865" w:rsidR="00E62F35" w:rsidRPr="007C504C" w:rsidRDefault="000542B3" w:rsidP="00FB7CCD">
            <w:pPr>
              <w:rPr>
                <w:rFonts w:ascii="Times New Roman" w:hAnsi="Times New Roman"/>
                <w:color w:val="000000"/>
                <w:sz w:val="24"/>
              </w:rPr>
            </w:pPr>
            <w:r>
              <w:rPr>
                <w:rFonts w:ascii="Times New Roman" w:hAnsi="Times New Roman"/>
                <w:color w:val="000000"/>
                <w:sz w:val="24"/>
              </w:rPr>
              <w:t>Aug 30 (TH</w:t>
            </w:r>
            <w:r w:rsidR="00FB7CCD">
              <w:rPr>
                <w:rFonts w:ascii="Times New Roman" w:hAnsi="Times New Roman"/>
                <w:color w:val="000000"/>
                <w:sz w:val="24"/>
              </w:rPr>
              <w:t>)</w:t>
            </w:r>
          </w:p>
        </w:tc>
        <w:tc>
          <w:tcPr>
            <w:tcW w:w="2905" w:type="dxa"/>
            <w:shd w:val="clear" w:color="auto" w:fill="auto"/>
          </w:tcPr>
          <w:p w14:paraId="57E91FB5" w14:textId="44A46832" w:rsidR="00E62F35" w:rsidRPr="007C504C" w:rsidRDefault="00252161" w:rsidP="009D69D6">
            <w:pPr>
              <w:rPr>
                <w:rFonts w:ascii="Times New Roman" w:hAnsi="Times New Roman"/>
                <w:color w:val="000000"/>
                <w:sz w:val="24"/>
              </w:rPr>
            </w:pPr>
            <w:r>
              <w:rPr>
                <w:rFonts w:ascii="Times New Roman" w:hAnsi="Times New Roman"/>
                <w:color w:val="000000"/>
                <w:sz w:val="24"/>
              </w:rPr>
              <w:t>Machiavelli</w:t>
            </w:r>
          </w:p>
        </w:tc>
        <w:tc>
          <w:tcPr>
            <w:tcW w:w="3576" w:type="dxa"/>
            <w:shd w:val="clear" w:color="auto" w:fill="auto"/>
          </w:tcPr>
          <w:p w14:paraId="404097F8" w14:textId="2CFED635" w:rsidR="00E62F35" w:rsidRPr="00252161" w:rsidRDefault="00E62F35" w:rsidP="00252161">
            <w:pPr>
              <w:rPr>
                <w:rFonts w:ascii="Times New Roman" w:hAnsi="Times New Roman"/>
                <w:color w:val="auto"/>
                <w:sz w:val="24"/>
              </w:rPr>
            </w:pPr>
            <w:r w:rsidRPr="00252161">
              <w:rPr>
                <w:rFonts w:ascii="Times New Roman" w:hAnsi="Times New Roman"/>
                <w:b/>
                <w:color w:val="auto"/>
                <w:sz w:val="24"/>
              </w:rPr>
              <w:t>Textbook</w:t>
            </w:r>
            <w:r w:rsidRPr="00252161">
              <w:rPr>
                <w:rFonts w:ascii="Times New Roman" w:hAnsi="Times New Roman"/>
                <w:color w:val="auto"/>
                <w:sz w:val="24"/>
              </w:rPr>
              <w:t xml:space="preserve">: </w:t>
            </w:r>
            <w:r w:rsidR="00252161" w:rsidRPr="00252161">
              <w:rPr>
                <w:rFonts w:ascii="Times New Roman" w:hAnsi="Times New Roman"/>
                <w:i/>
                <w:iCs/>
                <w:color w:val="auto"/>
                <w:sz w:val="24"/>
              </w:rPr>
              <w:t>The Prince</w:t>
            </w:r>
            <w:r w:rsidR="00252161">
              <w:rPr>
                <w:rFonts w:ascii="Times New Roman" w:hAnsi="Times New Roman"/>
                <w:color w:val="auto"/>
                <w:sz w:val="24"/>
              </w:rPr>
              <w:t xml:space="preserve">, </w:t>
            </w:r>
            <w:proofErr w:type="spellStart"/>
            <w:r w:rsidR="00252161">
              <w:rPr>
                <w:rFonts w:ascii="Times New Roman" w:hAnsi="Times New Roman"/>
                <w:color w:val="auto"/>
                <w:sz w:val="24"/>
              </w:rPr>
              <w:t>chs</w:t>
            </w:r>
            <w:proofErr w:type="spellEnd"/>
            <w:r w:rsidR="00252161">
              <w:rPr>
                <w:rFonts w:ascii="Times New Roman" w:hAnsi="Times New Roman"/>
                <w:color w:val="auto"/>
                <w:sz w:val="24"/>
              </w:rPr>
              <w:t>. 8–26 (pgs.</w:t>
            </w:r>
            <w:r w:rsidR="00252161" w:rsidRPr="00252161">
              <w:rPr>
                <w:rFonts w:ascii="Times New Roman" w:hAnsi="Times New Roman"/>
                <w:color w:val="auto"/>
                <w:sz w:val="24"/>
              </w:rPr>
              <w:t xml:space="preserve"> 21–52).</w:t>
            </w:r>
          </w:p>
        </w:tc>
      </w:tr>
      <w:tr w:rsidR="00E62F35" w:rsidRPr="007C504C" w14:paraId="2A1DCEC9" w14:textId="77777777" w:rsidTr="00D840CE">
        <w:trPr>
          <w:trHeight w:val="278"/>
        </w:trPr>
        <w:tc>
          <w:tcPr>
            <w:tcW w:w="9378" w:type="dxa"/>
            <w:gridSpan w:val="3"/>
            <w:shd w:val="clear" w:color="auto" w:fill="auto"/>
          </w:tcPr>
          <w:p w14:paraId="1823A280" w14:textId="7FAFEA6D" w:rsidR="00E62F35" w:rsidRPr="007C504C" w:rsidRDefault="00E62F35" w:rsidP="005B5746">
            <w:pPr>
              <w:jc w:val="center"/>
              <w:rPr>
                <w:rFonts w:ascii="Times New Roman" w:hAnsi="Times New Roman"/>
                <w:b/>
                <w:color w:val="000000"/>
                <w:sz w:val="24"/>
              </w:rPr>
            </w:pPr>
            <w:r w:rsidRPr="005B5746">
              <w:rPr>
                <w:rFonts w:ascii="Times New Roman" w:hAnsi="Times New Roman"/>
                <w:b/>
                <w:color w:val="000000"/>
                <w:sz w:val="24"/>
              </w:rPr>
              <w:t>Week 3</w:t>
            </w:r>
          </w:p>
        </w:tc>
      </w:tr>
      <w:tr w:rsidR="00E62F35" w:rsidRPr="007C504C" w14:paraId="73CB56BC" w14:textId="77777777" w:rsidTr="009B6E77">
        <w:tc>
          <w:tcPr>
            <w:tcW w:w="2897" w:type="dxa"/>
            <w:shd w:val="clear" w:color="auto" w:fill="auto"/>
          </w:tcPr>
          <w:p w14:paraId="0E2EFC9B" w14:textId="103CEB56" w:rsidR="00E62F35" w:rsidRPr="007C504C" w:rsidRDefault="000542B3" w:rsidP="00252161">
            <w:pPr>
              <w:rPr>
                <w:rFonts w:ascii="Times New Roman" w:hAnsi="Times New Roman"/>
                <w:color w:val="000000"/>
                <w:sz w:val="24"/>
              </w:rPr>
            </w:pPr>
            <w:r>
              <w:rPr>
                <w:rFonts w:ascii="Times New Roman" w:hAnsi="Times New Roman"/>
                <w:color w:val="000000"/>
                <w:sz w:val="24"/>
              </w:rPr>
              <w:t xml:space="preserve">Sept 4 (T) </w:t>
            </w:r>
          </w:p>
        </w:tc>
        <w:tc>
          <w:tcPr>
            <w:tcW w:w="2905" w:type="dxa"/>
            <w:shd w:val="clear" w:color="auto" w:fill="auto"/>
          </w:tcPr>
          <w:p w14:paraId="3B9D74B1" w14:textId="21298B8B" w:rsidR="00E62F35" w:rsidRPr="007C504C" w:rsidRDefault="00252161" w:rsidP="009D69D6">
            <w:pPr>
              <w:rPr>
                <w:rFonts w:ascii="Times New Roman" w:hAnsi="Times New Roman"/>
                <w:color w:val="000000"/>
                <w:sz w:val="24"/>
              </w:rPr>
            </w:pPr>
            <w:r>
              <w:rPr>
                <w:rFonts w:ascii="Times New Roman" w:hAnsi="Times New Roman"/>
                <w:color w:val="000000"/>
                <w:sz w:val="24"/>
              </w:rPr>
              <w:t>Machiavelli</w:t>
            </w:r>
          </w:p>
        </w:tc>
        <w:tc>
          <w:tcPr>
            <w:tcW w:w="3576" w:type="dxa"/>
            <w:shd w:val="clear" w:color="auto" w:fill="auto"/>
          </w:tcPr>
          <w:p w14:paraId="6F583B58" w14:textId="5D5A08DD" w:rsidR="00E62F35" w:rsidRDefault="00E62F35" w:rsidP="006552EA">
            <w:pPr>
              <w:rPr>
                <w:rFonts w:ascii="Times New Roman" w:hAnsi="Times New Roman"/>
                <w:color w:val="auto"/>
                <w:sz w:val="24"/>
              </w:rPr>
            </w:pPr>
            <w:r w:rsidRPr="007C504C">
              <w:rPr>
                <w:rFonts w:ascii="Times New Roman" w:hAnsi="Times New Roman"/>
                <w:b/>
                <w:color w:val="000000"/>
                <w:sz w:val="24"/>
              </w:rPr>
              <w:t>Textbook</w:t>
            </w:r>
            <w:r>
              <w:rPr>
                <w:rFonts w:ascii="Times New Roman" w:hAnsi="Times New Roman"/>
                <w:color w:val="000000"/>
                <w:sz w:val="24"/>
              </w:rPr>
              <w:t xml:space="preserve">: </w:t>
            </w:r>
            <w:r w:rsidR="00494401" w:rsidRPr="00494401">
              <w:rPr>
                <w:rFonts w:ascii="Times New Roman" w:hAnsi="Times New Roman"/>
                <w:iCs/>
                <w:color w:val="auto"/>
                <w:sz w:val="24"/>
              </w:rPr>
              <w:t>Continue</w:t>
            </w:r>
            <w:r w:rsidR="00252161">
              <w:rPr>
                <w:rFonts w:ascii="Times New Roman" w:hAnsi="Times New Roman"/>
                <w:color w:val="auto"/>
                <w:sz w:val="24"/>
              </w:rPr>
              <w:t xml:space="preserve"> </w:t>
            </w:r>
            <w:proofErr w:type="spellStart"/>
            <w:r w:rsidR="00252161">
              <w:rPr>
                <w:rFonts w:ascii="Times New Roman" w:hAnsi="Times New Roman"/>
                <w:color w:val="auto"/>
                <w:sz w:val="24"/>
              </w:rPr>
              <w:t>chs</w:t>
            </w:r>
            <w:proofErr w:type="spellEnd"/>
            <w:r w:rsidR="00252161">
              <w:rPr>
                <w:rFonts w:ascii="Times New Roman" w:hAnsi="Times New Roman"/>
                <w:color w:val="auto"/>
                <w:sz w:val="24"/>
              </w:rPr>
              <w:t>. 8–26 (pgs.</w:t>
            </w:r>
            <w:r w:rsidR="00252161" w:rsidRPr="00252161">
              <w:rPr>
                <w:rFonts w:ascii="Times New Roman" w:hAnsi="Times New Roman"/>
                <w:color w:val="auto"/>
                <w:sz w:val="24"/>
              </w:rPr>
              <w:t xml:space="preserve"> 21–52).</w:t>
            </w:r>
          </w:p>
          <w:p w14:paraId="46392454" w14:textId="77777777" w:rsidR="00252161" w:rsidRPr="007477EC" w:rsidRDefault="00252161" w:rsidP="006552EA">
            <w:pPr>
              <w:rPr>
                <w:rFonts w:ascii="Times New Roman" w:hAnsi="Times New Roman"/>
                <w:b/>
                <w:color w:val="000000"/>
                <w:sz w:val="24"/>
              </w:rPr>
            </w:pPr>
            <w:r w:rsidRPr="007477EC">
              <w:rPr>
                <w:rFonts w:ascii="Times New Roman" w:hAnsi="Times New Roman"/>
                <w:b/>
                <w:color w:val="000000"/>
                <w:sz w:val="24"/>
              </w:rPr>
              <w:t xml:space="preserve">Blackboard: </w:t>
            </w:r>
          </w:p>
          <w:p w14:paraId="6F01B6F4" w14:textId="77777777" w:rsidR="007477EC" w:rsidRPr="007477EC" w:rsidRDefault="007477EC" w:rsidP="00252161">
            <w:pPr>
              <w:pStyle w:val="ListParagraph"/>
              <w:numPr>
                <w:ilvl w:val="0"/>
                <w:numId w:val="28"/>
              </w:numPr>
              <w:rPr>
                <w:rFonts w:ascii="Times New Roman" w:hAnsi="Times New Roman"/>
                <w:color w:val="000000"/>
                <w:sz w:val="24"/>
              </w:rPr>
            </w:pPr>
            <w:proofErr w:type="spellStart"/>
            <w:r w:rsidRPr="007477EC">
              <w:rPr>
                <w:rFonts w:ascii="Times New Roman" w:hAnsi="Times New Roman"/>
                <w:color w:val="1A1A1A"/>
                <w:sz w:val="24"/>
              </w:rPr>
              <w:t>Walzer</w:t>
            </w:r>
            <w:proofErr w:type="spellEnd"/>
            <w:r w:rsidRPr="007477EC">
              <w:rPr>
                <w:rFonts w:ascii="Times New Roman" w:hAnsi="Times New Roman"/>
                <w:color w:val="1A1A1A"/>
                <w:sz w:val="24"/>
              </w:rPr>
              <w:t xml:space="preserve">, Michael. "Political action: The problem of dirty hands." </w:t>
            </w:r>
            <w:r w:rsidRPr="007477EC">
              <w:rPr>
                <w:rFonts w:ascii="Times New Roman" w:hAnsi="Times New Roman"/>
                <w:i/>
                <w:iCs/>
                <w:color w:val="1A1A1A"/>
                <w:sz w:val="24"/>
              </w:rPr>
              <w:t>Philosophy &amp; public affairs</w:t>
            </w:r>
            <w:r w:rsidRPr="007477EC">
              <w:rPr>
                <w:rFonts w:ascii="Times New Roman" w:hAnsi="Times New Roman"/>
                <w:color w:val="1A1A1A"/>
                <w:sz w:val="24"/>
              </w:rPr>
              <w:t xml:space="preserve"> (1973): 160-180.</w:t>
            </w:r>
          </w:p>
          <w:p w14:paraId="66A57020" w14:textId="2FD494FE" w:rsidR="00252161" w:rsidRPr="00252161" w:rsidRDefault="007477EC" w:rsidP="00252161">
            <w:pPr>
              <w:pStyle w:val="ListParagraph"/>
              <w:numPr>
                <w:ilvl w:val="0"/>
                <w:numId w:val="28"/>
              </w:numPr>
              <w:rPr>
                <w:rFonts w:ascii="Times New Roman" w:hAnsi="Times New Roman"/>
                <w:color w:val="000000"/>
                <w:sz w:val="24"/>
              </w:rPr>
            </w:pPr>
            <w:proofErr w:type="spellStart"/>
            <w:r>
              <w:rPr>
                <w:rFonts w:ascii="Times New Roman" w:hAnsi="Times New Roman"/>
                <w:color w:val="000000"/>
                <w:sz w:val="24"/>
              </w:rPr>
              <w:t>Ignatieff</w:t>
            </w:r>
            <w:proofErr w:type="spellEnd"/>
            <w:r>
              <w:rPr>
                <w:rFonts w:ascii="Times New Roman" w:hAnsi="Times New Roman"/>
                <w:color w:val="000000"/>
                <w:sz w:val="24"/>
              </w:rPr>
              <w:t xml:space="preserve">, Michael, “Machiavelli Was Right,” </w:t>
            </w:r>
            <w:r w:rsidRPr="007477EC">
              <w:rPr>
                <w:rFonts w:ascii="Times New Roman" w:hAnsi="Times New Roman"/>
                <w:i/>
                <w:color w:val="000000"/>
                <w:sz w:val="24"/>
              </w:rPr>
              <w:t>The Atlantic</w:t>
            </w:r>
            <w:r>
              <w:rPr>
                <w:rFonts w:ascii="Times New Roman" w:hAnsi="Times New Roman"/>
                <w:color w:val="000000"/>
                <w:sz w:val="24"/>
              </w:rPr>
              <w:t>.  December 2013</w:t>
            </w:r>
          </w:p>
        </w:tc>
      </w:tr>
      <w:tr w:rsidR="00252161" w:rsidRPr="007C504C" w14:paraId="5EEED5F7" w14:textId="77777777" w:rsidTr="009B6E77">
        <w:tc>
          <w:tcPr>
            <w:tcW w:w="2897" w:type="dxa"/>
            <w:shd w:val="clear" w:color="auto" w:fill="auto"/>
          </w:tcPr>
          <w:p w14:paraId="5772CCAE" w14:textId="314A737A" w:rsidR="00252161" w:rsidRDefault="00252161" w:rsidP="009D69D6">
            <w:pPr>
              <w:rPr>
                <w:rFonts w:ascii="Times New Roman" w:hAnsi="Times New Roman"/>
                <w:color w:val="000000"/>
                <w:sz w:val="24"/>
              </w:rPr>
            </w:pPr>
            <w:r>
              <w:rPr>
                <w:rFonts w:ascii="Times New Roman" w:hAnsi="Times New Roman"/>
                <w:color w:val="000000"/>
                <w:sz w:val="24"/>
              </w:rPr>
              <w:t>Sept 6 (TH)</w:t>
            </w:r>
          </w:p>
        </w:tc>
        <w:tc>
          <w:tcPr>
            <w:tcW w:w="2905" w:type="dxa"/>
            <w:shd w:val="clear" w:color="auto" w:fill="auto"/>
          </w:tcPr>
          <w:p w14:paraId="6A231BA1" w14:textId="06FBBFA0" w:rsidR="00252161" w:rsidRPr="007C504C" w:rsidRDefault="007477EC" w:rsidP="009D69D6">
            <w:pPr>
              <w:rPr>
                <w:rFonts w:ascii="Times New Roman" w:hAnsi="Times New Roman"/>
                <w:color w:val="000000"/>
                <w:sz w:val="24"/>
              </w:rPr>
            </w:pPr>
            <w:r>
              <w:rPr>
                <w:rFonts w:ascii="Times New Roman" w:hAnsi="Times New Roman"/>
                <w:color w:val="000000"/>
                <w:sz w:val="24"/>
              </w:rPr>
              <w:t xml:space="preserve">Thomas Hobbes </w:t>
            </w:r>
          </w:p>
        </w:tc>
        <w:tc>
          <w:tcPr>
            <w:tcW w:w="3576" w:type="dxa"/>
            <w:shd w:val="clear" w:color="auto" w:fill="auto"/>
          </w:tcPr>
          <w:p w14:paraId="7B950505" w14:textId="77777777" w:rsidR="00252161" w:rsidRDefault="007477EC" w:rsidP="006552EA">
            <w:pPr>
              <w:rPr>
                <w:rFonts w:ascii="Times New Roman" w:hAnsi="Times New Roman"/>
                <w:color w:val="auto"/>
                <w:sz w:val="24"/>
              </w:rPr>
            </w:pPr>
            <w:r>
              <w:rPr>
                <w:rFonts w:ascii="Times New Roman" w:hAnsi="Times New Roman"/>
                <w:b/>
                <w:color w:val="000000"/>
                <w:sz w:val="24"/>
              </w:rPr>
              <w:t xml:space="preserve">Textbook: </w:t>
            </w:r>
            <w:r w:rsidRPr="007477EC">
              <w:rPr>
                <w:rFonts w:ascii="Times New Roman" w:hAnsi="Times New Roman"/>
                <w:i/>
                <w:iCs/>
                <w:color w:val="auto"/>
                <w:sz w:val="24"/>
              </w:rPr>
              <w:t xml:space="preserve">Leviathan </w:t>
            </w:r>
            <w:proofErr w:type="spellStart"/>
            <w:r>
              <w:rPr>
                <w:rFonts w:ascii="Times New Roman" w:hAnsi="Times New Roman"/>
                <w:color w:val="auto"/>
                <w:sz w:val="24"/>
              </w:rPr>
              <w:t>chs</w:t>
            </w:r>
            <w:proofErr w:type="spellEnd"/>
            <w:r>
              <w:rPr>
                <w:rFonts w:ascii="Times New Roman" w:hAnsi="Times New Roman"/>
                <w:color w:val="auto"/>
                <w:sz w:val="24"/>
              </w:rPr>
              <w:t>. 11–14 (pgs.</w:t>
            </w:r>
            <w:r w:rsidRPr="007477EC">
              <w:rPr>
                <w:rFonts w:ascii="Times New Roman" w:hAnsi="Times New Roman"/>
                <w:color w:val="auto"/>
                <w:sz w:val="24"/>
              </w:rPr>
              <w:t>148–165)</w:t>
            </w:r>
          </w:p>
          <w:p w14:paraId="5FE7E952" w14:textId="404149F2" w:rsidR="00BD0FC3" w:rsidRPr="00BD0FC3" w:rsidRDefault="00BD0FC3" w:rsidP="006552EA">
            <w:pPr>
              <w:rPr>
                <w:rFonts w:ascii="Times New Roman" w:hAnsi="Times New Roman"/>
                <w:b/>
                <w:i/>
                <w:color w:val="000000"/>
                <w:sz w:val="24"/>
              </w:rPr>
            </w:pPr>
            <w:r w:rsidRPr="00BD0FC3">
              <w:rPr>
                <w:rFonts w:ascii="Times New Roman" w:hAnsi="Times New Roman"/>
                <w:b/>
                <w:i/>
                <w:color w:val="auto"/>
                <w:sz w:val="24"/>
                <w:highlight w:val="yellow"/>
              </w:rPr>
              <w:t>In Class Quiz #1</w:t>
            </w:r>
          </w:p>
        </w:tc>
      </w:tr>
      <w:tr w:rsidR="00E62F35" w:rsidRPr="007C504C" w14:paraId="683196BF" w14:textId="77777777" w:rsidTr="00D840CE">
        <w:tc>
          <w:tcPr>
            <w:tcW w:w="9378" w:type="dxa"/>
            <w:gridSpan w:val="3"/>
            <w:shd w:val="clear" w:color="auto" w:fill="auto"/>
          </w:tcPr>
          <w:p w14:paraId="4C22A570" w14:textId="19EFEB6E" w:rsidR="00E62F35" w:rsidRPr="007C504C" w:rsidRDefault="00E62F35" w:rsidP="005B5746">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4</w:t>
            </w:r>
          </w:p>
        </w:tc>
      </w:tr>
      <w:tr w:rsidR="00E62F35" w:rsidRPr="007C504C" w14:paraId="27EEA7C5" w14:textId="77777777" w:rsidTr="009B6E77">
        <w:tc>
          <w:tcPr>
            <w:tcW w:w="2897" w:type="dxa"/>
            <w:shd w:val="clear" w:color="auto" w:fill="auto"/>
          </w:tcPr>
          <w:p w14:paraId="5ACB65B4" w14:textId="605BE3A9" w:rsidR="00E62F35" w:rsidRPr="007C504C" w:rsidRDefault="006552EA" w:rsidP="007477EC">
            <w:pPr>
              <w:rPr>
                <w:rFonts w:ascii="Times New Roman" w:hAnsi="Times New Roman"/>
                <w:color w:val="000000"/>
                <w:sz w:val="24"/>
              </w:rPr>
            </w:pPr>
            <w:r>
              <w:rPr>
                <w:rFonts w:ascii="Times New Roman" w:hAnsi="Times New Roman"/>
                <w:color w:val="000000"/>
                <w:sz w:val="24"/>
              </w:rPr>
              <w:t>Sept</w:t>
            </w:r>
            <w:r w:rsidR="00E62F35">
              <w:rPr>
                <w:rFonts w:ascii="Times New Roman" w:hAnsi="Times New Roman"/>
                <w:color w:val="000000"/>
                <w:sz w:val="24"/>
              </w:rPr>
              <w:t xml:space="preserve"> </w:t>
            </w:r>
            <w:r w:rsidR="000542B3">
              <w:rPr>
                <w:rFonts w:ascii="Times New Roman" w:hAnsi="Times New Roman"/>
                <w:color w:val="000000"/>
                <w:sz w:val="24"/>
              </w:rPr>
              <w:t xml:space="preserve">11 (T) </w:t>
            </w:r>
          </w:p>
        </w:tc>
        <w:tc>
          <w:tcPr>
            <w:tcW w:w="2905" w:type="dxa"/>
            <w:shd w:val="clear" w:color="auto" w:fill="auto"/>
          </w:tcPr>
          <w:p w14:paraId="48098A86" w14:textId="7EB5617C" w:rsidR="00E62F35" w:rsidRPr="007C504C" w:rsidRDefault="007477EC" w:rsidP="009D69D6">
            <w:pPr>
              <w:rPr>
                <w:rFonts w:ascii="Times New Roman" w:hAnsi="Times New Roman"/>
                <w:color w:val="000000"/>
                <w:sz w:val="24"/>
              </w:rPr>
            </w:pPr>
            <w:r>
              <w:rPr>
                <w:rFonts w:ascii="Times New Roman" w:hAnsi="Times New Roman"/>
                <w:color w:val="000000"/>
                <w:sz w:val="24"/>
              </w:rPr>
              <w:t>Thomas Hobbes</w:t>
            </w:r>
          </w:p>
        </w:tc>
        <w:tc>
          <w:tcPr>
            <w:tcW w:w="3576" w:type="dxa"/>
            <w:shd w:val="clear" w:color="auto" w:fill="auto"/>
          </w:tcPr>
          <w:p w14:paraId="1DF3AADD" w14:textId="4D5C602E" w:rsidR="00E62F35" w:rsidRPr="007C504C" w:rsidRDefault="00E62F35" w:rsidP="006552EA">
            <w:pPr>
              <w:rPr>
                <w:rFonts w:ascii="Times New Roman" w:hAnsi="Times New Roman"/>
                <w:color w:val="000000"/>
                <w:sz w:val="24"/>
              </w:rPr>
            </w:pPr>
            <w:r w:rsidRPr="007C504C">
              <w:rPr>
                <w:rFonts w:ascii="Times New Roman" w:hAnsi="Times New Roman"/>
                <w:b/>
                <w:color w:val="000000"/>
                <w:sz w:val="24"/>
              </w:rPr>
              <w:t>Textbook</w:t>
            </w:r>
            <w:r w:rsidRPr="007477EC">
              <w:rPr>
                <w:rFonts w:ascii="Times New Roman" w:hAnsi="Times New Roman"/>
                <w:b/>
                <w:color w:val="auto"/>
                <w:sz w:val="24"/>
              </w:rPr>
              <w:t>:</w:t>
            </w:r>
            <w:r w:rsidRPr="007477EC">
              <w:rPr>
                <w:rFonts w:ascii="Times New Roman" w:hAnsi="Times New Roman"/>
                <w:color w:val="auto"/>
                <w:sz w:val="24"/>
              </w:rPr>
              <w:t xml:space="preserve"> </w:t>
            </w:r>
            <w:r w:rsidR="007477EC" w:rsidRPr="007477EC">
              <w:rPr>
                <w:rFonts w:ascii="Times New Roman" w:hAnsi="Times New Roman"/>
                <w:i/>
                <w:iCs/>
                <w:color w:val="auto"/>
                <w:sz w:val="24"/>
              </w:rPr>
              <w:t>Leviathan</w:t>
            </w:r>
            <w:r w:rsidR="007477EC">
              <w:rPr>
                <w:rFonts w:ascii="Times New Roman" w:hAnsi="Times New Roman"/>
                <w:color w:val="auto"/>
                <w:sz w:val="24"/>
              </w:rPr>
              <w:t xml:space="preserve">, </w:t>
            </w:r>
            <w:proofErr w:type="spellStart"/>
            <w:r w:rsidR="007477EC">
              <w:rPr>
                <w:rFonts w:ascii="Times New Roman" w:hAnsi="Times New Roman"/>
                <w:color w:val="auto"/>
                <w:sz w:val="24"/>
              </w:rPr>
              <w:t>chs</w:t>
            </w:r>
            <w:proofErr w:type="spellEnd"/>
            <w:r w:rsidR="007477EC">
              <w:rPr>
                <w:rFonts w:ascii="Times New Roman" w:hAnsi="Times New Roman"/>
                <w:color w:val="auto"/>
                <w:sz w:val="24"/>
              </w:rPr>
              <w:t>. 15–18 (pgs.</w:t>
            </w:r>
            <w:r w:rsidR="007477EC" w:rsidRPr="007477EC">
              <w:rPr>
                <w:rFonts w:ascii="Times New Roman" w:hAnsi="Times New Roman"/>
                <w:color w:val="auto"/>
                <w:sz w:val="24"/>
              </w:rPr>
              <w:t>165–179).</w:t>
            </w:r>
          </w:p>
        </w:tc>
      </w:tr>
      <w:tr w:rsidR="007477EC" w:rsidRPr="007C504C" w14:paraId="1B454027" w14:textId="77777777" w:rsidTr="009B6E77">
        <w:tc>
          <w:tcPr>
            <w:tcW w:w="2897" w:type="dxa"/>
            <w:shd w:val="clear" w:color="auto" w:fill="auto"/>
          </w:tcPr>
          <w:p w14:paraId="17EFD39B" w14:textId="78975319" w:rsidR="007477EC" w:rsidRDefault="007477EC" w:rsidP="009D69D6">
            <w:pPr>
              <w:rPr>
                <w:rFonts w:ascii="Times New Roman" w:hAnsi="Times New Roman"/>
                <w:color w:val="000000"/>
                <w:sz w:val="24"/>
              </w:rPr>
            </w:pPr>
            <w:r>
              <w:rPr>
                <w:rFonts w:ascii="Times New Roman" w:hAnsi="Times New Roman"/>
                <w:color w:val="000000"/>
                <w:sz w:val="24"/>
              </w:rPr>
              <w:t>Sept 13 (TH)</w:t>
            </w:r>
          </w:p>
        </w:tc>
        <w:tc>
          <w:tcPr>
            <w:tcW w:w="2905" w:type="dxa"/>
            <w:shd w:val="clear" w:color="auto" w:fill="auto"/>
          </w:tcPr>
          <w:p w14:paraId="6695A38B" w14:textId="4A9DCBEE" w:rsidR="007477EC" w:rsidRDefault="007477EC" w:rsidP="009D69D6">
            <w:pPr>
              <w:rPr>
                <w:rFonts w:ascii="Times New Roman" w:hAnsi="Times New Roman"/>
                <w:color w:val="000000"/>
                <w:sz w:val="24"/>
              </w:rPr>
            </w:pPr>
            <w:r>
              <w:rPr>
                <w:rFonts w:ascii="Times New Roman" w:hAnsi="Times New Roman"/>
                <w:color w:val="000000"/>
                <w:sz w:val="24"/>
              </w:rPr>
              <w:t>Thomas Hobbes</w:t>
            </w:r>
          </w:p>
        </w:tc>
        <w:tc>
          <w:tcPr>
            <w:tcW w:w="3576" w:type="dxa"/>
            <w:shd w:val="clear" w:color="auto" w:fill="auto"/>
          </w:tcPr>
          <w:p w14:paraId="15AFFB38" w14:textId="5838F8FD" w:rsidR="007477EC" w:rsidRPr="007477EC" w:rsidRDefault="007477EC" w:rsidP="009D69D6">
            <w:pPr>
              <w:rPr>
                <w:rFonts w:ascii="Times New Roman" w:hAnsi="Times New Roman"/>
                <w:b/>
                <w:color w:val="auto"/>
                <w:sz w:val="24"/>
              </w:rPr>
            </w:pPr>
            <w:r w:rsidRPr="007C504C">
              <w:rPr>
                <w:rFonts w:ascii="Times New Roman" w:hAnsi="Times New Roman"/>
                <w:b/>
                <w:color w:val="000000"/>
                <w:sz w:val="24"/>
              </w:rPr>
              <w:t>Textbook</w:t>
            </w:r>
            <w:r w:rsidRPr="007477EC">
              <w:rPr>
                <w:rFonts w:ascii="Times New Roman" w:hAnsi="Times New Roman"/>
                <w:b/>
                <w:color w:val="auto"/>
                <w:sz w:val="24"/>
              </w:rPr>
              <w:t>:</w:t>
            </w:r>
            <w:r w:rsidRPr="007477EC">
              <w:rPr>
                <w:rFonts w:ascii="Times New Roman" w:hAnsi="Times New Roman"/>
                <w:color w:val="auto"/>
                <w:sz w:val="24"/>
              </w:rPr>
              <w:t xml:space="preserve"> </w:t>
            </w:r>
            <w:r w:rsidRPr="007477EC">
              <w:rPr>
                <w:rFonts w:ascii="Times New Roman" w:hAnsi="Times New Roman"/>
                <w:i/>
                <w:iCs/>
                <w:color w:val="auto"/>
                <w:sz w:val="24"/>
              </w:rPr>
              <w:t>Leviathan</w:t>
            </w:r>
            <w:r>
              <w:rPr>
                <w:rFonts w:ascii="Times New Roman" w:hAnsi="Times New Roman"/>
                <w:color w:val="auto"/>
                <w:sz w:val="24"/>
              </w:rPr>
              <w:t xml:space="preserve">, </w:t>
            </w:r>
            <w:proofErr w:type="spellStart"/>
            <w:r w:rsidRPr="007477EC">
              <w:rPr>
                <w:rFonts w:ascii="Times New Roman" w:hAnsi="Times New Roman"/>
                <w:color w:val="auto"/>
                <w:sz w:val="24"/>
              </w:rPr>
              <w:t>chs</w:t>
            </w:r>
            <w:proofErr w:type="spellEnd"/>
            <w:r w:rsidRPr="007477EC">
              <w:rPr>
                <w:rFonts w:ascii="Times New Roman" w:hAnsi="Times New Roman"/>
                <w:color w:val="auto"/>
                <w:sz w:val="24"/>
              </w:rPr>
              <w:t>. 21, 28–29 (</w:t>
            </w:r>
            <w:r>
              <w:rPr>
                <w:rFonts w:ascii="Times New Roman" w:hAnsi="Times New Roman"/>
                <w:color w:val="auto"/>
                <w:sz w:val="24"/>
              </w:rPr>
              <w:t xml:space="preserve">pgs. </w:t>
            </w:r>
            <w:r w:rsidRPr="007477EC">
              <w:rPr>
                <w:rFonts w:ascii="Times New Roman" w:hAnsi="Times New Roman"/>
                <w:color w:val="auto"/>
                <w:sz w:val="24"/>
              </w:rPr>
              <w:t>188–193, 224–233).</w:t>
            </w:r>
          </w:p>
        </w:tc>
      </w:tr>
      <w:tr w:rsidR="006846CA" w:rsidRPr="007C504C" w14:paraId="4F1E45BB" w14:textId="77777777" w:rsidTr="006846CA">
        <w:tc>
          <w:tcPr>
            <w:tcW w:w="9378" w:type="dxa"/>
            <w:gridSpan w:val="3"/>
            <w:shd w:val="clear" w:color="auto" w:fill="auto"/>
          </w:tcPr>
          <w:p w14:paraId="15B4AB5A" w14:textId="4D6F0D75" w:rsidR="006846CA" w:rsidRPr="007C504C" w:rsidRDefault="006846CA" w:rsidP="006846CA">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5</w:t>
            </w:r>
          </w:p>
        </w:tc>
      </w:tr>
      <w:tr w:rsidR="006846CA" w:rsidRPr="007C504C" w14:paraId="3AE974AA" w14:textId="77777777" w:rsidTr="009B6E77">
        <w:tc>
          <w:tcPr>
            <w:tcW w:w="2897" w:type="dxa"/>
            <w:shd w:val="clear" w:color="auto" w:fill="auto"/>
          </w:tcPr>
          <w:p w14:paraId="708AF0A2" w14:textId="38642097" w:rsidR="006846CA" w:rsidRDefault="006846CA" w:rsidP="009D69D6">
            <w:pPr>
              <w:rPr>
                <w:rFonts w:ascii="Times New Roman" w:hAnsi="Times New Roman"/>
                <w:color w:val="000000"/>
                <w:sz w:val="24"/>
              </w:rPr>
            </w:pPr>
            <w:r>
              <w:rPr>
                <w:rFonts w:ascii="Times New Roman" w:hAnsi="Times New Roman"/>
                <w:color w:val="000000"/>
                <w:sz w:val="24"/>
              </w:rPr>
              <w:t>September 18 (T)</w:t>
            </w:r>
          </w:p>
        </w:tc>
        <w:tc>
          <w:tcPr>
            <w:tcW w:w="2905" w:type="dxa"/>
            <w:shd w:val="clear" w:color="auto" w:fill="auto"/>
          </w:tcPr>
          <w:p w14:paraId="1D3E612D" w14:textId="42069D0F" w:rsidR="006846CA" w:rsidRPr="007C504C" w:rsidRDefault="00B462A0" w:rsidP="009D69D6">
            <w:pPr>
              <w:rPr>
                <w:rFonts w:ascii="Times New Roman" w:hAnsi="Times New Roman"/>
                <w:color w:val="000000"/>
                <w:sz w:val="24"/>
              </w:rPr>
            </w:pPr>
            <w:r>
              <w:rPr>
                <w:rFonts w:ascii="Times New Roman" w:hAnsi="Times New Roman"/>
                <w:color w:val="000000"/>
                <w:sz w:val="24"/>
              </w:rPr>
              <w:t xml:space="preserve">Thomas Hobbes </w:t>
            </w:r>
          </w:p>
        </w:tc>
        <w:tc>
          <w:tcPr>
            <w:tcW w:w="3576" w:type="dxa"/>
            <w:shd w:val="clear" w:color="auto" w:fill="auto"/>
          </w:tcPr>
          <w:p w14:paraId="7D22CB98" w14:textId="6F9C9C1F" w:rsidR="006846CA" w:rsidRPr="006846CA" w:rsidRDefault="00B462A0" w:rsidP="009D69D6">
            <w:pPr>
              <w:rPr>
                <w:rFonts w:ascii="Times New Roman" w:hAnsi="Times New Roman"/>
                <w:color w:val="000000"/>
                <w:sz w:val="24"/>
              </w:rPr>
            </w:pPr>
            <w:r>
              <w:rPr>
                <w:rFonts w:ascii="Times New Roman" w:hAnsi="Times New Roman"/>
                <w:b/>
                <w:color w:val="000000"/>
                <w:sz w:val="24"/>
              </w:rPr>
              <w:t>Blackboard</w:t>
            </w:r>
            <w:r w:rsidR="006846CA" w:rsidRPr="00B462A0">
              <w:rPr>
                <w:rFonts w:ascii="Times New Roman" w:hAnsi="Times New Roman"/>
                <w:b/>
                <w:color w:val="auto"/>
                <w:sz w:val="24"/>
              </w:rPr>
              <w:t>:</w:t>
            </w:r>
            <w:r w:rsidR="006846CA" w:rsidRPr="00B462A0">
              <w:rPr>
                <w:rFonts w:ascii="Times New Roman" w:hAnsi="Times New Roman"/>
                <w:color w:val="auto"/>
                <w:sz w:val="24"/>
              </w:rPr>
              <w:t xml:space="preserve"> </w:t>
            </w:r>
            <w:proofErr w:type="spellStart"/>
            <w:r w:rsidRPr="00B462A0">
              <w:rPr>
                <w:rFonts w:ascii="Times New Roman" w:hAnsi="Times New Roman"/>
                <w:color w:val="1A1A1A"/>
                <w:sz w:val="24"/>
              </w:rPr>
              <w:t>Solnit</w:t>
            </w:r>
            <w:proofErr w:type="spellEnd"/>
            <w:r w:rsidRPr="00B462A0">
              <w:rPr>
                <w:rFonts w:ascii="Times New Roman" w:hAnsi="Times New Roman"/>
                <w:color w:val="1A1A1A"/>
                <w:sz w:val="24"/>
              </w:rPr>
              <w:t xml:space="preserve">, R., 2005. The uses of disaster. </w:t>
            </w:r>
            <w:r w:rsidRPr="00B462A0">
              <w:rPr>
                <w:rFonts w:ascii="Times New Roman" w:hAnsi="Times New Roman"/>
                <w:i/>
                <w:iCs/>
                <w:color w:val="1A1A1A"/>
                <w:sz w:val="24"/>
              </w:rPr>
              <w:t>Harpers Magazine</w:t>
            </w:r>
            <w:r w:rsidRPr="00B462A0">
              <w:rPr>
                <w:rFonts w:ascii="Times New Roman" w:hAnsi="Times New Roman"/>
                <w:color w:val="1A1A1A"/>
                <w:sz w:val="24"/>
              </w:rPr>
              <w:t>.</w:t>
            </w:r>
          </w:p>
        </w:tc>
      </w:tr>
      <w:tr w:rsidR="006846CA" w:rsidRPr="007C504C" w14:paraId="37329814" w14:textId="77777777" w:rsidTr="009B6E77">
        <w:tc>
          <w:tcPr>
            <w:tcW w:w="2897" w:type="dxa"/>
            <w:shd w:val="clear" w:color="auto" w:fill="auto"/>
          </w:tcPr>
          <w:p w14:paraId="03820EDC" w14:textId="348DFCFE" w:rsidR="006846CA" w:rsidRDefault="006846CA" w:rsidP="009D69D6">
            <w:pPr>
              <w:rPr>
                <w:rFonts w:ascii="Times New Roman" w:hAnsi="Times New Roman"/>
                <w:color w:val="000000"/>
                <w:sz w:val="24"/>
              </w:rPr>
            </w:pPr>
            <w:r>
              <w:rPr>
                <w:rFonts w:ascii="Times New Roman" w:hAnsi="Times New Roman"/>
                <w:color w:val="000000"/>
                <w:sz w:val="24"/>
              </w:rPr>
              <w:t>Sept 20 (TH)</w:t>
            </w:r>
          </w:p>
        </w:tc>
        <w:tc>
          <w:tcPr>
            <w:tcW w:w="2905" w:type="dxa"/>
            <w:shd w:val="clear" w:color="auto" w:fill="auto"/>
          </w:tcPr>
          <w:p w14:paraId="2F80B39D" w14:textId="480A26C3" w:rsidR="006846CA" w:rsidRPr="007C504C" w:rsidRDefault="00B462A0" w:rsidP="009D69D6">
            <w:pPr>
              <w:rPr>
                <w:rFonts w:ascii="Times New Roman" w:hAnsi="Times New Roman"/>
                <w:color w:val="000000"/>
                <w:sz w:val="24"/>
              </w:rPr>
            </w:pPr>
            <w:r>
              <w:rPr>
                <w:rFonts w:ascii="Times New Roman" w:hAnsi="Times New Roman"/>
                <w:color w:val="000000"/>
                <w:sz w:val="24"/>
              </w:rPr>
              <w:t>John Locke</w:t>
            </w:r>
          </w:p>
        </w:tc>
        <w:tc>
          <w:tcPr>
            <w:tcW w:w="3576" w:type="dxa"/>
            <w:shd w:val="clear" w:color="auto" w:fill="auto"/>
          </w:tcPr>
          <w:p w14:paraId="3493FE83" w14:textId="77777777" w:rsidR="006846CA" w:rsidRDefault="007A19F9" w:rsidP="007A19F9">
            <w:pPr>
              <w:pStyle w:val="NormalWeb"/>
              <w:shd w:val="clear" w:color="auto" w:fill="FFFFFF"/>
              <w:contextualSpacing/>
              <w:rPr>
                <w:rFonts w:ascii="Times New Roman" w:hAnsi="Times New Roman"/>
                <w:sz w:val="24"/>
                <w:szCs w:val="24"/>
              </w:rPr>
            </w:pPr>
            <w:r>
              <w:rPr>
                <w:rFonts w:ascii="Times New Roman" w:hAnsi="Times New Roman"/>
                <w:b/>
                <w:color w:val="000000"/>
                <w:sz w:val="24"/>
              </w:rPr>
              <w:t xml:space="preserve">Textbook: </w:t>
            </w:r>
            <w:r w:rsidRPr="008E68E1">
              <w:rPr>
                <w:rFonts w:ascii="Times New Roman" w:hAnsi="Times New Roman"/>
                <w:i/>
                <w:iCs/>
                <w:sz w:val="24"/>
                <w:szCs w:val="24"/>
              </w:rPr>
              <w:t>Second Treatise of Government</w:t>
            </w:r>
            <w:r>
              <w:rPr>
                <w:rFonts w:ascii="Times New Roman" w:hAnsi="Times New Roman"/>
                <w:sz w:val="24"/>
                <w:szCs w:val="24"/>
              </w:rPr>
              <w:t xml:space="preserve">, </w:t>
            </w:r>
            <w:proofErr w:type="spellStart"/>
            <w:r>
              <w:rPr>
                <w:rFonts w:ascii="Times New Roman" w:hAnsi="Times New Roman"/>
                <w:sz w:val="24"/>
                <w:szCs w:val="24"/>
              </w:rPr>
              <w:t>chs</w:t>
            </w:r>
            <w:proofErr w:type="spellEnd"/>
            <w:r>
              <w:rPr>
                <w:rFonts w:ascii="Times New Roman" w:hAnsi="Times New Roman"/>
                <w:sz w:val="24"/>
                <w:szCs w:val="24"/>
              </w:rPr>
              <w:t>. 1–9 (pgs. 286–321)</w:t>
            </w:r>
          </w:p>
          <w:p w14:paraId="77774F85" w14:textId="4F7BB814" w:rsidR="00BD0FC3" w:rsidRPr="007A19F9" w:rsidRDefault="00BD0FC3" w:rsidP="007A19F9">
            <w:pPr>
              <w:pStyle w:val="NormalWeb"/>
              <w:shd w:val="clear" w:color="auto" w:fill="FFFFFF"/>
              <w:contextualSpacing/>
              <w:rPr>
                <w:rFonts w:ascii="Times New Roman" w:hAnsi="Times New Roman"/>
                <w:sz w:val="24"/>
                <w:szCs w:val="24"/>
              </w:rPr>
            </w:pPr>
            <w:r w:rsidRPr="00BD0FC3">
              <w:rPr>
                <w:rFonts w:ascii="Times New Roman" w:hAnsi="Times New Roman"/>
                <w:b/>
                <w:i/>
                <w:sz w:val="24"/>
                <w:highlight w:val="yellow"/>
              </w:rPr>
              <w:t>In Class Quiz #2</w:t>
            </w:r>
          </w:p>
        </w:tc>
      </w:tr>
      <w:tr w:rsidR="00E62F35" w:rsidRPr="007C504C" w14:paraId="78E2CD1E" w14:textId="77777777" w:rsidTr="00D840CE">
        <w:tc>
          <w:tcPr>
            <w:tcW w:w="9378" w:type="dxa"/>
            <w:gridSpan w:val="3"/>
            <w:shd w:val="clear" w:color="auto" w:fill="auto"/>
          </w:tcPr>
          <w:p w14:paraId="772C4869" w14:textId="4A86F150" w:rsidR="00E62F35" w:rsidRPr="007C504C" w:rsidRDefault="00E62F35" w:rsidP="005B5746">
            <w:pPr>
              <w:jc w:val="center"/>
              <w:rPr>
                <w:rFonts w:ascii="Times New Roman" w:hAnsi="Times New Roman"/>
                <w:color w:val="000000"/>
                <w:sz w:val="24"/>
              </w:rPr>
            </w:pPr>
            <w:r w:rsidRPr="005B5746">
              <w:rPr>
                <w:rFonts w:ascii="Times New Roman" w:hAnsi="Times New Roman"/>
                <w:b/>
                <w:color w:val="000000"/>
                <w:sz w:val="24"/>
              </w:rPr>
              <w:t xml:space="preserve">Week </w:t>
            </w:r>
            <w:r w:rsidR="006846CA">
              <w:rPr>
                <w:rFonts w:ascii="Times New Roman" w:hAnsi="Times New Roman"/>
                <w:b/>
                <w:color w:val="000000"/>
                <w:sz w:val="24"/>
              </w:rPr>
              <w:t>6</w:t>
            </w:r>
          </w:p>
        </w:tc>
      </w:tr>
      <w:tr w:rsidR="00E62F35" w:rsidRPr="007C504C" w14:paraId="3C70E628" w14:textId="77777777" w:rsidTr="009B6E77">
        <w:tc>
          <w:tcPr>
            <w:tcW w:w="2897" w:type="dxa"/>
            <w:shd w:val="clear" w:color="auto" w:fill="auto"/>
          </w:tcPr>
          <w:p w14:paraId="7DEFBC8C" w14:textId="24EFF26D" w:rsidR="00E62F35" w:rsidRPr="007C504C" w:rsidRDefault="006552EA" w:rsidP="009D69D6">
            <w:pPr>
              <w:rPr>
                <w:rFonts w:ascii="Times New Roman" w:hAnsi="Times New Roman"/>
                <w:color w:val="000000"/>
                <w:sz w:val="24"/>
              </w:rPr>
            </w:pPr>
            <w:r>
              <w:rPr>
                <w:rFonts w:ascii="Times New Roman" w:hAnsi="Times New Roman"/>
                <w:color w:val="000000"/>
                <w:sz w:val="24"/>
              </w:rPr>
              <w:t xml:space="preserve">Sept </w:t>
            </w:r>
            <w:r w:rsidR="006846CA">
              <w:rPr>
                <w:rFonts w:ascii="Times New Roman" w:hAnsi="Times New Roman"/>
                <w:color w:val="000000"/>
                <w:sz w:val="24"/>
              </w:rPr>
              <w:t>25 (T</w:t>
            </w:r>
            <w:r w:rsidR="00E62F35" w:rsidRPr="007C504C">
              <w:rPr>
                <w:rFonts w:ascii="Times New Roman" w:hAnsi="Times New Roman"/>
                <w:color w:val="000000"/>
                <w:sz w:val="24"/>
              </w:rPr>
              <w:t xml:space="preserve">) </w:t>
            </w:r>
          </w:p>
        </w:tc>
        <w:tc>
          <w:tcPr>
            <w:tcW w:w="2905" w:type="dxa"/>
            <w:shd w:val="clear" w:color="auto" w:fill="auto"/>
          </w:tcPr>
          <w:p w14:paraId="71214F87" w14:textId="1D1B6DD3" w:rsidR="00E62F35" w:rsidRPr="00E20DA1" w:rsidRDefault="007A19F9" w:rsidP="00BD7072">
            <w:pPr>
              <w:rPr>
                <w:rFonts w:ascii="Times New Roman" w:hAnsi="Times New Roman"/>
                <w:color w:val="000000"/>
                <w:sz w:val="24"/>
              </w:rPr>
            </w:pPr>
            <w:r>
              <w:rPr>
                <w:rFonts w:ascii="Times New Roman" w:hAnsi="Times New Roman"/>
                <w:color w:val="000000"/>
                <w:sz w:val="24"/>
              </w:rPr>
              <w:t>John Locke</w:t>
            </w:r>
          </w:p>
        </w:tc>
        <w:tc>
          <w:tcPr>
            <w:tcW w:w="3576" w:type="dxa"/>
            <w:shd w:val="clear" w:color="auto" w:fill="auto"/>
          </w:tcPr>
          <w:p w14:paraId="25F4D3DF" w14:textId="377EEFB8" w:rsidR="00E62F35" w:rsidRPr="007A19F9" w:rsidRDefault="007A19F9" w:rsidP="00BD7072">
            <w:pPr>
              <w:rPr>
                <w:rFonts w:ascii="Times New Roman" w:hAnsi="Times New Roman"/>
                <w:color w:val="auto"/>
                <w:sz w:val="24"/>
              </w:rPr>
            </w:pPr>
            <w:r>
              <w:rPr>
                <w:rFonts w:ascii="Times New Roman" w:hAnsi="Times New Roman"/>
                <w:b/>
                <w:color w:val="000000"/>
                <w:sz w:val="24"/>
              </w:rPr>
              <w:t xml:space="preserve">Textbook: </w:t>
            </w:r>
            <w:r w:rsidRPr="007A19F9">
              <w:rPr>
                <w:rFonts w:ascii="Times New Roman" w:hAnsi="Times New Roman"/>
                <w:iCs/>
                <w:color w:val="auto"/>
                <w:sz w:val="24"/>
              </w:rPr>
              <w:t>Continue</w:t>
            </w:r>
            <w:r w:rsidRPr="007A19F9">
              <w:rPr>
                <w:rFonts w:ascii="Times New Roman" w:hAnsi="Times New Roman"/>
                <w:color w:val="auto"/>
                <w:sz w:val="24"/>
              </w:rPr>
              <w:t xml:space="preserve"> </w:t>
            </w:r>
            <w:proofErr w:type="spellStart"/>
            <w:r w:rsidRPr="007A19F9">
              <w:rPr>
                <w:rFonts w:ascii="Times New Roman" w:hAnsi="Times New Roman"/>
                <w:color w:val="auto"/>
                <w:sz w:val="24"/>
              </w:rPr>
              <w:t>chs</w:t>
            </w:r>
            <w:proofErr w:type="spellEnd"/>
            <w:r w:rsidRPr="007A19F9">
              <w:rPr>
                <w:rFonts w:ascii="Times New Roman" w:hAnsi="Times New Roman"/>
                <w:color w:val="auto"/>
                <w:sz w:val="24"/>
              </w:rPr>
              <w:t>. 1–9 (pgs. 286–321)</w:t>
            </w:r>
          </w:p>
        </w:tc>
      </w:tr>
      <w:tr w:rsidR="00E62F35" w:rsidRPr="007C504C" w14:paraId="47E9A1A1" w14:textId="77777777" w:rsidTr="009B6E77">
        <w:tc>
          <w:tcPr>
            <w:tcW w:w="2897" w:type="dxa"/>
            <w:shd w:val="clear" w:color="auto" w:fill="auto"/>
          </w:tcPr>
          <w:p w14:paraId="523A65B2" w14:textId="4AF17402" w:rsidR="00E62F35" w:rsidRPr="007C504C" w:rsidRDefault="00136303" w:rsidP="009D69D6">
            <w:pPr>
              <w:rPr>
                <w:rFonts w:ascii="Times New Roman" w:hAnsi="Times New Roman"/>
                <w:color w:val="000000"/>
                <w:sz w:val="24"/>
              </w:rPr>
            </w:pPr>
            <w:r>
              <w:rPr>
                <w:rFonts w:ascii="Times New Roman" w:hAnsi="Times New Roman"/>
                <w:color w:val="000000"/>
                <w:sz w:val="24"/>
              </w:rPr>
              <w:t>Sept</w:t>
            </w:r>
            <w:r w:rsidR="00E62F35" w:rsidRPr="007C504C">
              <w:rPr>
                <w:rFonts w:ascii="Times New Roman" w:hAnsi="Times New Roman"/>
                <w:color w:val="000000"/>
                <w:sz w:val="24"/>
              </w:rPr>
              <w:t xml:space="preserve"> </w:t>
            </w:r>
            <w:r w:rsidR="006846CA">
              <w:rPr>
                <w:rFonts w:ascii="Times New Roman" w:hAnsi="Times New Roman"/>
                <w:color w:val="000000"/>
                <w:sz w:val="24"/>
              </w:rPr>
              <w:t>27 (TH</w:t>
            </w:r>
            <w:r w:rsidR="00E62F35" w:rsidRPr="007C504C">
              <w:rPr>
                <w:rFonts w:ascii="Times New Roman" w:hAnsi="Times New Roman"/>
                <w:color w:val="000000"/>
                <w:sz w:val="24"/>
              </w:rPr>
              <w:t>)</w:t>
            </w:r>
          </w:p>
        </w:tc>
        <w:tc>
          <w:tcPr>
            <w:tcW w:w="2905" w:type="dxa"/>
            <w:shd w:val="clear" w:color="auto" w:fill="auto"/>
          </w:tcPr>
          <w:p w14:paraId="255C3D59" w14:textId="7FE26E69" w:rsidR="00E62F35" w:rsidRPr="006846CA" w:rsidRDefault="007A19F9" w:rsidP="00846AB2">
            <w:pPr>
              <w:rPr>
                <w:rFonts w:ascii="Times New Roman" w:hAnsi="Times New Roman"/>
                <w:color w:val="000000"/>
                <w:sz w:val="24"/>
              </w:rPr>
            </w:pPr>
            <w:r>
              <w:rPr>
                <w:rFonts w:ascii="Times New Roman" w:hAnsi="Times New Roman"/>
                <w:color w:val="000000"/>
                <w:sz w:val="24"/>
              </w:rPr>
              <w:t>John Locke</w:t>
            </w:r>
          </w:p>
        </w:tc>
        <w:tc>
          <w:tcPr>
            <w:tcW w:w="3576" w:type="dxa"/>
            <w:shd w:val="clear" w:color="auto" w:fill="auto"/>
          </w:tcPr>
          <w:p w14:paraId="5EAA5772" w14:textId="71D14D0C" w:rsidR="00E62F35" w:rsidRPr="007A19F9" w:rsidRDefault="007A19F9" w:rsidP="007A19F9">
            <w:pPr>
              <w:pStyle w:val="NormalWeb"/>
              <w:shd w:val="clear" w:color="auto" w:fill="FFFFFF"/>
              <w:contextualSpacing/>
              <w:rPr>
                <w:rFonts w:ascii="Times New Roman" w:hAnsi="Times New Roman"/>
                <w:sz w:val="24"/>
                <w:szCs w:val="24"/>
              </w:rPr>
            </w:pPr>
            <w:r>
              <w:rPr>
                <w:rFonts w:ascii="Times New Roman" w:hAnsi="Times New Roman"/>
                <w:b/>
                <w:color w:val="000000"/>
                <w:sz w:val="24"/>
              </w:rPr>
              <w:t xml:space="preserve">Textbook: </w:t>
            </w:r>
            <w:r w:rsidRPr="008E68E1">
              <w:rPr>
                <w:rFonts w:ascii="Times New Roman" w:hAnsi="Times New Roman"/>
                <w:i/>
                <w:iCs/>
                <w:sz w:val="24"/>
                <w:szCs w:val="24"/>
              </w:rPr>
              <w:t>Second Treatise of Government</w:t>
            </w:r>
            <w:r>
              <w:rPr>
                <w:rFonts w:ascii="Times New Roman" w:hAnsi="Times New Roman"/>
                <w:sz w:val="24"/>
                <w:szCs w:val="24"/>
              </w:rPr>
              <w:t xml:space="preserve">, </w:t>
            </w:r>
            <w:proofErr w:type="spellStart"/>
            <w:r>
              <w:rPr>
                <w:rFonts w:ascii="Times New Roman" w:hAnsi="Times New Roman"/>
                <w:sz w:val="24"/>
                <w:szCs w:val="24"/>
              </w:rPr>
              <w:t>chs</w:t>
            </w:r>
            <w:proofErr w:type="spellEnd"/>
            <w:r>
              <w:rPr>
                <w:rFonts w:ascii="Times New Roman" w:hAnsi="Times New Roman"/>
                <w:sz w:val="24"/>
                <w:szCs w:val="24"/>
              </w:rPr>
              <w:t>. 10–19 (pgs.</w:t>
            </w:r>
            <w:r w:rsidRPr="008E68E1">
              <w:rPr>
                <w:rFonts w:ascii="Times New Roman" w:hAnsi="Times New Roman"/>
                <w:sz w:val="24"/>
                <w:szCs w:val="24"/>
              </w:rPr>
              <w:t xml:space="preserve"> 321–353), </w:t>
            </w:r>
          </w:p>
        </w:tc>
      </w:tr>
      <w:tr w:rsidR="00E62F35" w:rsidRPr="007C504C" w14:paraId="066712A6" w14:textId="77777777" w:rsidTr="00D840CE">
        <w:trPr>
          <w:trHeight w:val="323"/>
        </w:trPr>
        <w:tc>
          <w:tcPr>
            <w:tcW w:w="9378" w:type="dxa"/>
            <w:gridSpan w:val="3"/>
            <w:shd w:val="clear" w:color="auto" w:fill="auto"/>
          </w:tcPr>
          <w:p w14:paraId="548B7DD4" w14:textId="19649FC3" w:rsidR="00E62F35" w:rsidRPr="007C504C" w:rsidRDefault="00E62F35" w:rsidP="0058279B">
            <w:pPr>
              <w:jc w:val="center"/>
              <w:rPr>
                <w:rFonts w:ascii="Times New Roman" w:hAnsi="Times New Roman"/>
                <w:b/>
                <w:color w:val="000000"/>
                <w:sz w:val="24"/>
              </w:rPr>
            </w:pPr>
            <w:r w:rsidRPr="005B5746">
              <w:rPr>
                <w:rFonts w:ascii="Times New Roman" w:hAnsi="Times New Roman"/>
                <w:b/>
                <w:color w:val="000000"/>
                <w:sz w:val="24"/>
              </w:rPr>
              <w:t xml:space="preserve">Week </w:t>
            </w:r>
            <w:r w:rsidR="006846CA">
              <w:rPr>
                <w:rFonts w:ascii="Times New Roman" w:hAnsi="Times New Roman"/>
                <w:b/>
                <w:color w:val="000000"/>
                <w:sz w:val="24"/>
              </w:rPr>
              <w:t>7</w:t>
            </w:r>
          </w:p>
        </w:tc>
      </w:tr>
      <w:tr w:rsidR="00E62F35" w:rsidRPr="007C504C" w14:paraId="565D53BF" w14:textId="77777777" w:rsidTr="009B6E77">
        <w:tc>
          <w:tcPr>
            <w:tcW w:w="2897" w:type="dxa"/>
            <w:shd w:val="clear" w:color="auto" w:fill="auto"/>
          </w:tcPr>
          <w:p w14:paraId="68EA88EF" w14:textId="5251A63B" w:rsidR="00E62F35" w:rsidRPr="007C504C" w:rsidRDefault="006846CA" w:rsidP="006846CA">
            <w:pPr>
              <w:rPr>
                <w:rFonts w:ascii="Times New Roman" w:hAnsi="Times New Roman"/>
                <w:color w:val="000000"/>
                <w:sz w:val="24"/>
              </w:rPr>
            </w:pPr>
            <w:r>
              <w:rPr>
                <w:rFonts w:ascii="Times New Roman" w:hAnsi="Times New Roman"/>
                <w:color w:val="000000"/>
                <w:sz w:val="24"/>
              </w:rPr>
              <w:t>Oct 2 (T</w:t>
            </w:r>
            <w:r w:rsidR="00136303">
              <w:rPr>
                <w:rFonts w:ascii="Times New Roman" w:hAnsi="Times New Roman"/>
                <w:color w:val="000000"/>
                <w:sz w:val="24"/>
              </w:rPr>
              <w:t xml:space="preserve">) </w:t>
            </w:r>
            <w:r w:rsidR="007A19F9">
              <w:rPr>
                <w:rFonts w:ascii="Times New Roman" w:hAnsi="Times New Roman"/>
                <w:color w:val="000000"/>
                <w:sz w:val="24"/>
              </w:rPr>
              <w:t xml:space="preserve"> &amp; 4 (TH)</w:t>
            </w:r>
          </w:p>
        </w:tc>
        <w:tc>
          <w:tcPr>
            <w:tcW w:w="2905" w:type="dxa"/>
            <w:shd w:val="clear" w:color="auto" w:fill="auto"/>
          </w:tcPr>
          <w:p w14:paraId="089424CD" w14:textId="670F1405" w:rsidR="00E62F35" w:rsidRPr="007C504C" w:rsidRDefault="007A19F9" w:rsidP="009D69D6">
            <w:pPr>
              <w:rPr>
                <w:rFonts w:ascii="Times New Roman" w:hAnsi="Times New Roman"/>
                <w:color w:val="000000"/>
                <w:sz w:val="24"/>
              </w:rPr>
            </w:pPr>
            <w:r>
              <w:rPr>
                <w:rFonts w:ascii="Times New Roman" w:hAnsi="Times New Roman"/>
                <w:color w:val="000000"/>
                <w:sz w:val="24"/>
              </w:rPr>
              <w:t>John Locke</w:t>
            </w:r>
          </w:p>
        </w:tc>
        <w:tc>
          <w:tcPr>
            <w:tcW w:w="3576" w:type="dxa"/>
            <w:shd w:val="clear" w:color="auto" w:fill="auto"/>
          </w:tcPr>
          <w:p w14:paraId="6E01BEDA" w14:textId="77777777" w:rsidR="007A19F9" w:rsidRPr="007A19F9" w:rsidRDefault="007A19F9" w:rsidP="007A19F9">
            <w:pPr>
              <w:rPr>
                <w:rFonts w:ascii="Times New Roman" w:hAnsi="Times New Roman"/>
                <w:color w:val="auto"/>
                <w:sz w:val="24"/>
              </w:rPr>
            </w:pPr>
            <w:r w:rsidRPr="007A19F9">
              <w:rPr>
                <w:rFonts w:ascii="Times New Roman" w:hAnsi="Times New Roman"/>
                <w:b/>
                <w:color w:val="auto"/>
                <w:sz w:val="24"/>
              </w:rPr>
              <w:t xml:space="preserve">Textbook: </w:t>
            </w:r>
            <w:r w:rsidRPr="007A19F9">
              <w:rPr>
                <w:rFonts w:ascii="Times New Roman" w:hAnsi="Times New Roman"/>
                <w:iCs/>
                <w:color w:val="auto"/>
                <w:sz w:val="24"/>
              </w:rPr>
              <w:t xml:space="preserve">Continue </w:t>
            </w:r>
            <w:proofErr w:type="spellStart"/>
            <w:r w:rsidRPr="007A19F9">
              <w:rPr>
                <w:rFonts w:ascii="Times New Roman" w:hAnsi="Times New Roman"/>
                <w:color w:val="auto"/>
                <w:sz w:val="24"/>
              </w:rPr>
              <w:t>chs</w:t>
            </w:r>
            <w:proofErr w:type="spellEnd"/>
            <w:r w:rsidRPr="007A19F9">
              <w:rPr>
                <w:rFonts w:ascii="Times New Roman" w:hAnsi="Times New Roman"/>
                <w:color w:val="auto"/>
                <w:sz w:val="24"/>
              </w:rPr>
              <w:t>. 10–19 (pgs. 321–353)</w:t>
            </w:r>
          </w:p>
          <w:p w14:paraId="5851B8D2" w14:textId="77777777" w:rsidR="007A19F9" w:rsidRDefault="007A19F9" w:rsidP="007A19F9">
            <w:pPr>
              <w:rPr>
                <w:rFonts w:ascii="Times New Roman" w:hAnsi="Times New Roman"/>
                <w:b/>
                <w:color w:val="auto"/>
                <w:sz w:val="24"/>
              </w:rPr>
            </w:pPr>
            <w:r w:rsidRPr="007A19F9">
              <w:rPr>
                <w:rFonts w:ascii="Times New Roman" w:hAnsi="Times New Roman"/>
                <w:b/>
                <w:color w:val="auto"/>
                <w:sz w:val="24"/>
              </w:rPr>
              <w:t xml:space="preserve">Blackboard: </w:t>
            </w:r>
            <w:r w:rsidRPr="007A19F9">
              <w:rPr>
                <w:rFonts w:ascii="Times New Roman" w:hAnsi="Times New Roman"/>
                <w:color w:val="auto"/>
                <w:sz w:val="24"/>
              </w:rPr>
              <w:t xml:space="preserve">Malcolm </w:t>
            </w:r>
            <w:r>
              <w:rPr>
                <w:rFonts w:ascii="Times New Roman" w:hAnsi="Times New Roman"/>
                <w:color w:val="auto"/>
                <w:sz w:val="24"/>
              </w:rPr>
              <w:t>X, “The Ballot or the Bullet.” Speech</w:t>
            </w:r>
            <w:r w:rsidRPr="007A19F9">
              <w:rPr>
                <w:rFonts w:ascii="Times New Roman" w:hAnsi="Times New Roman"/>
                <w:b/>
                <w:color w:val="auto"/>
                <w:sz w:val="24"/>
              </w:rPr>
              <w:tab/>
            </w:r>
          </w:p>
          <w:p w14:paraId="130588C9" w14:textId="73180E02" w:rsidR="00BD0FC3" w:rsidRPr="007A19F9" w:rsidRDefault="00BD0FC3" w:rsidP="007A19F9">
            <w:pPr>
              <w:rPr>
                <w:rFonts w:ascii="Times New Roman" w:hAnsi="Times New Roman"/>
                <w:color w:val="auto"/>
                <w:sz w:val="24"/>
              </w:rPr>
            </w:pPr>
            <w:r w:rsidRPr="00BD0FC3">
              <w:rPr>
                <w:rFonts w:ascii="Times New Roman" w:hAnsi="Times New Roman"/>
                <w:b/>
                <w:i/>
                <w:color w:val="auto"/>
                <w:sz w:val="24"/>
                <w:highlight w:val="yellow"/>
              </w:rPr>
              <w:t>In Class Quiz #3 on Oct 4</w:t>
            </w:r>
          </w:p>
        </w:tc>
      </w:tr>
      <w:tr w:rsidR="00E62F35" w:rsidRPr="007C504C" w14:paraId="28041DF9" w14:textId="77777777" w:rsidTr="00D840CE">
        <w:tc>
          <w:tcPr>
            <w:tcW w:w="9378" w:type="dxa"/>
            <w:gridSpan w:val="3"/>
            <w:shd w:val="clear" w:color="auto" w:fill="auto"/>
          </w:tcPr>
          <w:p w14:paraId="16CBEB07" w14:textId="026415FA" w:rsidR="00E62F35" w:rsidRPr="007C504C" w:rsidRDefault="00E62F35" w:rsidP="00A95CE0">
            <w:pPr>
              <w:jc w:val="center"/>
              <w:rPr>
                <w:rFonts w:ascii="Times New Roman" w:hAnsi="Times New Roman"/>
                <w:b/>
                <w:color w:val="000000"/>
                <w:sz w:val="24"/>
              </w:rPr>
            </w:pPr>
            <w:r w:rsidRPr="005B5746">
              <w:rPr>
                <w:rFonts w:ascii="Times New Roman" w:hAnsi="Times New Roman"/>
                <w:b/>
                <w:color w:val="000000"/>
                <w:sz w:val="24"/>
              </w:rPr>
              <w:t xml:space="preserve">Week </w:t>
            </w:r>
            <w:r w:rsidR="006846CA">
              <w:rPr>
                <w:rFonts w:ascii="Times New Roman" w:hAnsi="Times New Roman"/>
                <w:b/>
                <w:color w:val="000000"/>
                <w:sz w:val="24"/>
              </w:rPr>
              <w:t>8</w:t>
            </w:r>
          </w:p>
        </w:tc>
      </w:tr>
      <w:tr w:rsidR="00E62F35" w:rsidRPr="007C504C" w14:paraId="78C0E2B2" w14:textId="77777777" w:rsidTr="009B6E77">
        <w:tc>
          <w:tcPr>
            <w:tcW w:w="2897" w:type="dxa"/>
            <w:shd w:val="clear" w:color="auto" w:fill="auto"/>
          </w:tcPr>
          <w:p w14:paraId="5562A03A" w14:textId="13E752C1" w:rsidR="00E62F35" w:rsidRPr="007C504C" w:rsidRDefault="00136303" w:rsidP="00426AE6">
            <w:pPr>
              <w:rPr>
                <w:rFonts w:ascii="Times New Roman" w:hAnsi="Times New Roman"/>
                <w:color w:val="000000"/>
                <w:sz w:val="24"/>
              </w:rPr>
            </w:pPr>
            <w:r>
              <w:rPr>
                <w:rFonts w:ascii="Times New Roman" w:hAnsi="Times New Roman"/>
                <w:color w:val="000000"/>
                <w:sz w:val="24"/>
              </w:rPr>
              <w:t>Oct</w:t>
            </w:r>
            <w:r w:rsidR="00E62F35">
              <w:rPr>
                <w:rFonts w:ascii="Times New Roman" w:hAnsi="Times New Roman"/>
                <w:color w:val="000000"/>
                <w:sz w:val="24"/>
              </w:rPr>
              <w:t xml:space="preserve"> </w:t>
            </w:r>
            <w:r w:rsidR="006846CA">
              <w:rPr>
                <w:rFonts w:ascii="Times New Roman" w:hAnsi="Times New Roman"/>
                <w:color w:val="000000"/>
                <w:sz w:val="24"/>
              </w:rPr>
              <w:t>9 (T</w:t>
            </w:r>
            <w:r>
              <w:rPr>
                <w:rFonts w:ascii="Times New Roman" w:hAnsi="Times New Roman"/>
                <w:color w:val="000000"/>
                <w:sz w:val="24"/>
              </w:rPr>
              <w:t xml:space="preserve">) </w:t>
            </w:r>
          </w:p>
        </w:tc>
        <w:tc>
          <w:tcPr>
            <w:tcW w:w="2905" w:type="dxa"/>
            <w:shd w:val="clear" w:color="auto" w:fill="auto"/>
          </w:tcPr>
          <w:p w14:paraId="70BF56D9" w14:textId="62EABCA8" w:rsidR="006846CA" w:rsidRDefault="00494401" w:rsidP="006846CA">
            <w:pPr>
              <w:rPr>
                <w:rFonts w:ascii="Times New Roman" w:hAnsi="Times New Roman"/>
                <w:color w:val="000000"/>
                <w:sz w:val="24"/>
              </w:rPr>
            </w:pPr>
            <w:r>
              <w:rPr>
                <w:rFonts w:ascii="Times New Roman" w:hAnsi="Times New Roman"/>
                <w:color w:val="000000"/>
                <w:sz w:val="24"/>
              </w:rPr>
              <w:t>Rousseau</w:t>
            </w:r>
          </w:p>
          <w:p w14:paraId="43A9A2BE" w14:textId="16E52B6B" w:rsidR="00E62F35" w:rsidRPr="007C504C" w:rsidRDefault="00E62F35" w:rsidP="009D69D6">
            <w:pPr>
              <w:rPr>
                <w:rFonts w:ascii="Times New Roman" w:hAnsi="Times New Roman"/>
                <w:color w:val="000000"/>
                <w:sz w:val="24"/>
              </w:rPr>
            </w:pPr>
          </w:p>
        </w:tc>
        <w:tc>
          <w:tcPr>
            <w:tcW w:w="3576" w:type="dxa"/>
            <w:shd w:val="clear" w:color="auto" w:fill="auto"/>
          </w:tcPr>
          <w:p w14:paraId="1890740D" w14:textId="496733E4" w:rsidR="00E62F35" w:rsidRPr="00120CDB" w:rsidRDefault="00E62F35" w:rsidP="00120CDB">
            <w:pPr>
              <w:pStyle w:val="NormalWeb"/>
              <w:shd w:val="clear" w:color="auto" w:fill="FFFFFF"/>
              <w:rPr>
                <w:rFonts w:ascii="DanteMT" w:eastAsia="Times New Roman" w:hAnsi="DanteMT"/>
                <w:sz w:val="22"/>
                <w:szCs w:val="22"/>
              </w:rPr>
            </w:pPr>
            <w:r w:rsidRPr="007C504C">
              <w:rPr>
                <w:rFonts w:ascii="Times New Roman" w:hAnsi="Times New Roman"/>
                <w:b/>
                <w:color w:val="000000"/>
                <w:sz w:val="24"/>
              </w:rPr>
              <w:t>Textbook:</w:t>
            </w:r>
            <w:r w:rsidR="00FD41A8">
              <w:rPr>
                <w:rFonts w:ascii="Times New Roman" w:hAnsi="Times New Roman"/>
                <w:color w:val="000000"/>
                <w:sz w:val="24"/>
              </w:rPr>
              <w:t xml:space="preserve"> </w:t>
            </w:r>
            <w:r w:rsidR="00120CDB" w:rsidRPr="00120CDB">
              <w:rPr>
                <w:rFonts w:ascii="DanteMT" w:eastAsia="Times New Roman" w:hAnsi="DanteMT"/>
                <w:i/>
                <w:iCs/>
                <w:sz w:val="22"/>
                <w:szCs w:val="22"/>
              </w:rPr>
              <w:t xml:space="preserve">Discourse on the Origin of Inequality </w:t>
            </w:r>
            <w:r w:rsidR="00120CDB">
              <w:rPr>
                <w:rFonts w:ascii="DanteMT" w:eastAsia="Times New Roman" w:hAnsi="DanteMT"/>
                <w:sz w:val="22"/>
                <w:szCs w:val="22"/>
              </w:rPr>
              <w:t>(pgs.</w:t>
            </w:r>
            <w:r w:rsidR="00120CDB" w:rsidRPr="00120CDB">
              <w:rPr>
                <w:rFonts w:ascii="DanteMT" w:eastAsia="Times New Roman" w:hAnsi="DanteMT"/>
                <w:sz w:val="22"/>
                <w:szCs w:val="22"/>
              </w:rPr>
              <w:t xml:space="preserve"> 376–410). </w:t>
            </w:r>
          </w:p>
        </w:tc>
      </w:tr>
      <w:tr w:rsidR="00120CDB" w:rsidRPr="007C504C" w14:paraId="07B60CC1" w14:textId="77777777" w:rsidTr="009B6E77">
        <w:tc>
          <w:tcPr>
            <w:tcW w:w="2897" w:type="dxa"/>
            <w:shd w:val="clear" w:color="auto" w:fill="auto"/>
          </w:tcPr>
          <w:p w14:paraId="6908D09C" w14:textId="17397FC4" w:rsidR="00120CDB" w:rsidRDefault="00426AE6" w:rsidP="009D69D6">
            <w:pPr>
              <w:rPr>
                <w:rFonts w:ascii="Times New Roman" w:hAnsi="Times New Roman"/>
                <w:color w:val="000000"/>
                <w:sz w:val="24"/>
              </w:rPr>
            </w:pPr>
            <w:r>
              <w:rPr>
                <w:rFonts w:ascii="Times New Roman" w:hAnsi="Times New Roman"/>
                <w:color w:val="000000"/>
                <w:sz w:val="24"/>
              </w:rPr>
              <w:t>Oct 11 (TH</w:t>
            </w:r>
          </w:p>
        </w:tc>
        <w:tc>
          <w:tcPr>
            <w:tcW w:w="2905" w:type="dxa"/>
            <w:shd w:val="clear" w:color="auto" w:fill="auto"/>
          </w:tcPr>
          <w:p w14:paraId="782EBD7D" w14:textId="77777777" w:rsidR="00426AE6" w:rsidRDefault="00426AE6" w:rsidP="00426AE6">
            <w:pPr>
              <w:rPr>
                <w:rFonts w:ascii="Times New Roman" w:hAnsi="Times New Roman"/>
                <w:color w:val="000000"/>
                <w:sz w:val="24"/>
              </w:rPr>
            </w:pPr>
            <w:r>
              <w:rPr>
                <w:rFonts w:ascii="Times New Roman" w:hAnsi="Times New Roman"/>
                <w:color w:val="000000"/>
                <w:sz w:val="24"/>
              </w:rPr>
              <w:t>Rousseau</w:t>
            </w:r>
          </w:p>
          <w:p w14:paraId="1237F0E1" w14:textId="77777777" w:rsidR="00120CDB" w:rsidRDefault="00120CDB" w:rsidP="006846CA">
            <w:pPr>
              <w:rPr>
                <w:rFonts w:ascii="Times New Roman" w:hAnsi="Times New Roman"/>
                <w:color w:val="000000"/>
                <w:sz w:val="24"/>
              </w:rPr>
            </w:pPr>
          </w:p>
        </w:tc>
        <w:tc>
          <w:tcPr>
            <w:tcW w:w="3576" w:type="dxa"/>
            <w:shd w:val="clear" w:color="auto" w:fill="auto"/>
          </w:tcPr>
          <w:p w14:paraId="6D048312" w14:textId="77777777" w:rsidR="00426AE6" w:rsidRDefault="00426AE6" w:rsidP="00426AE6">
            <w:pPr>
              <w:shd w:val="clear" w:color="auto" w:fill="FFFFFF"/>
              <w:spacing w:before="100" w:beforeAutospacing="1" w:after="100" w:afterAutospacing="1"/>
              <w:contextualSpacing/>
              <w:rPr>
                <w:rFonts w:ascii="DanteMT" w:hAnsi="DanteMT"/>
                <w:iCs/>
                <w:color w:val="auto"/>
                <w:sz w:val="24"/>
              </w:rPr>
            </w:pPr>
            <w:r w:rsidRPr="007C504C">
              <w:rPr>
                <w:rFonts w:ascii="Times New Roman" w:hAnsi="Times New Roman"/>
                <w:b/>
                <w:color w:val="000000"/>
                <w:sz w:val="24"/>
              </w:rPr>
              <w:t>Textbook:</w:t>
            </w:r>
          </w:p>
          <w:p w14:paraId="3486BE70" w14:textId="612532E3" w:rsidR="00426AE6" w:rsidRDefault="00426AE6" w:rsidP="00426AE6">
            <w:pPr>
              <w:shd w:val="clear" w:color="auto" w:fill="FFFFFF"/>
              <w:spacing w:before="100" w:beforeAutospacing="1" w:after="100" w:afterAutospacing="1"/>
              <w:contextualSpacing/>
              <w:rPr>
                <w:rFonts w:ascii="DanteMT" w:hAnsi="DanteMT"/>
                <w:iCs/>
                <w:color w:val="auto"/>
                <w:sz w:val="24"/>
              </w:rPr>
            </w:pPr>
            <w:r>
              <w:rPr>
                <w:rFonts w:ascii="DanteMT" w:hAnsi="DanteMT"/>
                <w:iCs/>
                <w:color w:val="auto"/>
                <w:sz w:val="24"/>
              </w:rPr>
              <w:t xml:space="preserve">1. </w:t>
            </w:r>
            <w:r w:rsidR="00120CDB" w:rsidRPr="00426AE6">
              <w:rPr>
                <w:rFonts w:ascii="DanteMT" w:hAnsi="DanteMT"/>
                <w:iCs/>
                <w:color w:val="auto"/>
                <w:sz w:val="24"/>
              </w:rPr>
              <w:t xml:space="preserve">Finish </w:t>
            </w:r>
            <w:r w:rsidR="00120CDB" w:rsidRPr="00426AE6">
              <w:rPr>
                <w:rFonts w:ascii="DanteMT" w:hAnsi="DanteMT"/>
                <w:i/>
                <w:iCs/>
                <w:color w:val="auto"/>
                <w:sz w:val="24"/>
              </w:rPr>
              <w:t xml:space="preserve">Discourse on the Origin of Inequality </w:t>
            </w:r>
          </w:p>
          <w:p w14:paraId="0720930D" w14:textId="34286DE8" w:rsidR="00120CDB" w:rsidRPr="00426AE6" w:rsidRDefault="00426AE6" w:rsidP="00426AE6">
            <w:pPr>
              <w:shd w:val="clear" w:color="auto" w:fill="FFFFFF"/>
              <w:spacing w:before="100" w:beforeAutospacing="1" w:after="100" w:afterAutospacing="1"/>
              <w:contextualSpacing/>
              <w:rPr>
                <w:rFonts w:ascii="DanteMT" w:hAnsi="DanteMT"/>
                <w:iCs/>
                <w:color w:val="auto"/>
                <w:sz w:val="24"/>
              </w:rPr>
            </w:pPr>
            <w:r>
              <w:rPr>
                <w:rFonts w:ascii="DanteMT" w:hAnsi="DanteMT"/>
                <w:i/>
                <w:iCs/>
                <w:color w:val="auto"/>
                <w:sz w:val="24"/>
              </w:rPr>
              <w:t xml:space="preserve">2. </w:t>
            </w:r>
            <w:r w:rsidR="00120CDB" w:rsidRPr="00426AE6">
              <w:rPr>
                <w:rFonts w:ascii="DanteMT" w:hAnsi="DanteMT"/>
                <w:i/>
                <w:iCs/>
                <w:color w:val="auto"/>
                <w:sz w:val="24"/>
              </w:rPr>
              <w:t>Social Contract</w:t>
            </w:r>
            <w:r w:rsidR="00120CDB" w:rsidRPr="00426AE6">
              <w:rPr>
                <w:rFonts w:ascii="DanteMT" w:hAnsi="DanteMT"/>
                <w:color w:val="auto"/>
                <w:sz w:val="24"/>
              </w:rPr>
              <w:t xml:space="preserve">, bks. </w:t>
            </w:r>
            <w:proofErr w:type="gramStart"/>
            <w:r w:rsidR="00120CDB" w:rsidRPr="00426AE6">
              <w:rPr>
                <w:rFonts w:ascii="DanteMT" w:hAnsi="DanteMT"/>
                <w:color w:val="auto"/>
                <w:sz w:val="24"/>
              </w:rPr>
              <w:t>I and II (pgs. 427–449).</w:t>
            </w:r>
            <w:proofErr w:type="gramEnd"/>
            <w:r w:rsidR="00120CDB" w:rsidRPr="00426AE6">
              <w:rPr>
                <w:rFonts w:ascii="DanteMT" w:hAnsi="DanteMT"/>
                <w:color w:val="auto"/>
                <w:sz w:val="24"/>
              </w:rPr>
              <w:t xml:space="preserve"> </w:t>
            </w:r>
          </w:p>
        </w:tc>
      </w:tr>
      <w:tr w:rsidR="00E62F35" w:rsidRPr="007C504C" w14:paraId="6419FC77" w14:textId="77777777" w:rsidTr="00D840CE">
        <w:tc>
          <w:tcPr>
            <w:tcW w:w="9378" w:type="dxa"/>
            <w:gridSpan w:val="3"/>
            <w:shd w:val="clear" w:color="auto" w:fill="auto"/>
          </w:tcPr>
          <w:p w14:paraId="4C5E98D5" w14:textId="7C1628E1" w:rsidR="00E62F35" w:rsidRPr="005F4E32" w:rsidRDefault="00E62F35" w:rsidP="00EC71A5">
            <w:pPr>
              <w:jc w:val="center"/>
              <w:rPr>
                <w:rFonts w:ascii="Times New Roman" w:hAnsi="Times New Roman"/>
                <w:b/>
                <w:color w:val="auto"/>
                <w:sz w:val="24"/>
              </w:rPr>
            </w:pPr>
            <w:r w:rsidRPr="005F4E32">
              <w:rPr>
                <w:rFonts w:ascii="Times New Roman" w:hAnsi="Times New Roman"/>
                <w:b/>
                <w:color w:val="auto"/>
                <w:sz w:val="24"/>
              </w:rPr>
              <w:t xml:space="preserve">Week </w:t>
            </w:r>
            <w:r w:rsidR="00FD41A8" w:rsidRPr="005F4E32">
              <w:rPr>
                <w:rFonts w:ascii="Times New Roman" w:hAnsi="Times New Roman"/>
                <w:b/>
                <w:color w:val="auto"/>
                <w:sz w:val="24"/>
              </w:rPr>
              <w:t>9</w:t>
            </w:r>
          </w:p>
        </w:tc>
      </w:tr>
      <w:tr w:rsidR="00E62F35" w:rsidRPr="007C504C" w14:paraId="2E12A55A" w14:textId="77777777" w:rsidTr="009B6E77">
        <w:tc>
          <w:tcPr>
            <w:tcW w:w="2897" w:type="dxa"/>
            <w:shd w:val="clear" w:color="auto" w:fill="auto"/>
          </w:tcPr>
          <w:p w14:paraId="1AC5CDEA" w14:textId="32AD493D" w:rsidR="00E62F35" w:rsidRPr="007C504C" w:rsidRDefault="00FD41A8" w:rsidP="00426AE6">
            <w:pPr>
              <w:rPr>
                <w:rFonts w:ascii="Times New Roman" w:hAnsi="Times New Roman"/>
                <w:color w:val="000000"/>
                <w:sz w:val="24"/>
              </w:rPr>
            </w:pPr>
            <w:r>
              <w:rPr>
                <w:rFonts w:ascii="Times New Roman" w:hAnsi="Times New Roman"/>
                <w:color w:val="000000"/>
                <w:sz w:val="24"/>
              </w:rPr>
              <w:t xml:space="preserve">Oct 16 (T) </w:t>
            </w:r>
          </w:p>
        </w:tc>
        <w:tc>
          <w:tcPr>
            <w:tcW w:w="2905" w:type="dxa"/>
            <w:shd w:val="clear" w:color="auto" w:fill="auto"/>
          </w:tcPr>
          <w:p w14:paraId="627963E7" w14:textId="77777777" w:rsidR="00426AE6" w:rsidRDefault="00426AE6" w:rsidP="00426AE6">
            <w:pPr>
              <w:rPr>
                <w:rFonts w:ascii="Times New Roman" w:hAnsi="Times New Roman"/>
                <w:color w:val="000000"/>
                <w:sz w:val="24"/>
              </w:rPr>
            </w:pPr>
            <w:r>
              <w:rPr>
                <w:rFonts w:ascii="Times New Roman" w:hAnsi="Times New Roman"/>
                <w:color w:val="000000"/>
                <w:sz w:val="24"/>
              </w:rPr>
              <w:t>Rousseau</w:t>
            </w:r>
          </w:p>
          <w:p w14:paraId="3179383D" w14:textId="5D88C1A3" w:rsidR="009E5EF1" w:rsidRPr="007C504C" w:rsidRDefault="009E5EF1" w:rsidP="009D69D6">
            <w:pPr>
              <w:rPr>
                <w:rFonts w:ascii="Times New Roman" w:hAnsi="Times New Roman"/>
                <w:color w:val="000000"/>
                <w:sz w:val="24"/>
              </w:rPr>
            </w:pPr>
          </w:p>
        </w:tc>
        <w:tc>
          <w:tcPr>
            <w:tcW w:w="3576" w:type="dxa"/>
            <w:shd w:val="clear" w:color="auto" w:fill="auto"/>
          </w:tcPr>
          <w:p w14:paraId="0991811B" w14:textId="57B4BFAF" w:rsidR="005F4E32" w:rsidRPr="005F4E32" w:rsidRDefault="00E62F35" w:rsidP="00136303">
            <w:pPr>
              <w:widowControl w:val="0"/>
              <w:autoSpaceDE w:val="0"/>
              <w:autoSpaceDN w:val="0"/>
              <w:adjustRightInd w:val="0"/>
              <w:rPr>
                <w:rFonts w:ascii="DanteMT" w:hAnsi="DanteMT"/>
                <w:color w:val="auto"/>
                <w:sz w:val="24"/>
              </w:rPr>
            </w:pPr>
            <w:r w:rsidRPr="007C504C">
              <w:rPr>
                <w:rFonts w:ascii="Times New Roman" w:hAnsi="Times New Roman"/>
                <w:b/>
                <w:color w:val="000000"/>
                <w:sz w:val="24"/>
              </w:rPr>
              <w:t>Textbook:</w:t>
            </w:r>
            <w:r w:rsidR="00FD41A8">
              <w:rPr>
                <w:rFonts w:ascii="Times New Roman" w:hAnsi="Times New Roman"/>
                <w:color w:val="000000"/>
                <w:sz w:val="24"/>
              </w:rPr>
              <w:t xml:space="preserve"> </w:t>
            </w:r>
            <w:r w:rsidR="00426AE6">
              <w:rPr>
                <w:rFonts w:ascii="Times New Roman" w:hAnsi="Times New Roman"/>
                <w:color w:val="000000"/>
                <w:sz w:val="24"/>
              </w:rPr>
              <w:t xml:space="preserve">Finish </w:t>
            </w:r>
            <w:r w:rsidR="00426AE6" w:rsidRPr="00426AE6">
              <w:rPr>
                <w:rFonts w:ascii="DanteMT" w:hAnsi="DanteMT"/>
                <w:i/>
                <w:iCs/>
                <w:color w:val="auto"/>
                <w:sz w:val="24"/>
              </w:rPr>
              <w:t>Social Contract</w:t>
            </w:r>
            <w:r w:rsidR="00426AE6" w:rsidRPr="00426AE6">
              <w:rPr>
                <w:rFonts w:ascii="DanteMT" w:hAnsi="DanteMT"/>
                <w:color w:val="auto"/>
                <w:sz w:val="24"/>
              </w:rPr>
              <w:t xml:space="preserve">, bks. </w:t>
            </w:r>
            <w:proofErr w:type="gramStart"/>
            <w:r w:rsidR="00426AE6" w:rsidRPr="00426AE6">
              <w:rPr>
                <w:rFonts w:ascii="DanteMT" w:hAnsi="DanteMT"/>
                <w:color w:val="auto"/>
                <w:sz w:val="24"/>
              </w:rPr>
              <w:t>I and II (pgs. 427–449).</w:t>
            </w:r>
            <w:proofErr w:type="gramEnd"/>
          </w:p>
        </w:tc>
      </w:tr>
      <w:tr w:rsidR="00426AE6" w:rsidRPr="007C504C" w14:paraId="103A78D6" w14:textId="77777777" w:rsidTr="009B6E77">
        <w:tc>
          <w:tcPr>
            <w:tcW w:w="2897" w:type="dxa"/>
            <w:shd w:val="clear" w:color="auto" w:fill="auto"/>
          </w:tcPr>
          <w:p w14:paraId="69E937ED" w14:textId="0A37B662" w:rsidR="00426AE6" w:rsidRDefault="00426AE6" w:rsidP="00426AE6">
            <w:pPr>
              <w:rPr>
                <w:rFonts w:ascii="Times New Roman" w:hAnsi="Times New Roman"/>
                <w:color w:val="000000"/>
                <w:sz w:val="24"/>
              </w:rPr>
            </w:pPr>
            <w:r>
              <w:rPr>
                <w:rFonts w:ascii="Times New Roman" w:hAnsi="Times New Roman"/>
                <w:color w:val="000000"/>
                <w:sz w:val="24"/>
              </w:rPr>
              <w:t>Oct. 18 (TH)</w:t>
            </w:r>
          </w:p>
        </w:tc>
        <w:tc>
          <w:tcPr>
            <w:tcW w:w="2905" w:type="dxa"/>
            <w:shd w:val="clear" w:color="auto" w:fill="auto"/>
          </w:tcPr>
          <w:p w14:paraId="3313659A" w14:textId="7851B118" w:rsidR="00426AE6" w:rsidRDefault="00426AE6" w:rsidP="00426AE6">
            <w:pPr>
              <w:rPr>
                <w:rFonts w:ascii="Times New Roman" w:hAnsi="Times New Roman"/>
                <w:color w:val="000000"/>
                <w:sz w:val="24"/>
              </w:rPr>
            </w:pPr>
            <w:r>
              <w:rPr>
                <w:rFonts w:ascii="Times New Roman" w:hAnsi="Times New Roman"/>
                <w:color w:val="000000"/>
                <w:sz w:val="24"/>
              </w:rPr>
              <w:t>Edmund Burke</w:t>
            </w:r>
          </w:p>
        </w:tc>
        <w:tc>
          <w:tcPr>
            <w:tcW w:w="3576" w:type="dxa"/>
            <w:shd w:val="clear" w:color="auto" w:fill="auto"/>
          </w:tcPr>
          <w:p w14:paraId="3EA9506D" w14:textId="02F2BBBD" w:rsidR="00BD0FC3" w:rsidRDefault="00426AE6" w:rsidP="00BD0FC3">
            <w:pPr>
              <w:shd w:val="clear" w:color="auto" w:fill="FFFFFF"/>
              <w:spacing w:before="100" w:beforeAutospacing="1" w:after="100" w:afterAutospacing="1"/>
              <w:contextualSpacing/>
              <w:rPr>
                <w:rFonts w:ascii="Times New Roman" w:hAnsi="Times New Roman"/>
                <w:color w:val="auto"/>
                <w:sz w:val="24"/>
              </w:rPr>
            </w:pPr>
            <w:r w:rsidRPr="007C504C">
              <w:rPr>
                <w:rFonts w:ascii="Times New Roman" w:hAnsi="Times New Roman"/>
                <w:b/>
                <w:color w:val="000000"/>
                <w:sz w:val="24"/>
              </w:rPr>
              <w:t>Textbook:</w:t>
            </w:r>
            <w:r>
              <w:rPr>
                <w:rFonts w:ascii="Times New Roman" w:hAnsi="Times New Roman"/>
                <w:color w:val="000000"/>
                <w:sz w:val="24"/>
              </w:rPr>
              <w:t xml:space="preserve"> </w:t>
            </w:r>
            <w:r w:rsidRPr="00426AE6">
              <w:rPr>
                <w:rFonts w:ascii="Times New Roman" w:hAnsi="Times New Roman"/>
                <w:i/>
                <w:iCs/>
                <w:color w:val="auto"/>
                <w:sz w:val="24"/>
              </w:rPr>
              <w:t xml:space="preserve">Reflections on the Revolution in France </w:t>
            </w:r>
            <w:r>
              <w:rPr>
                <w:rFonts w:ascii="Times New Roman" w:hAnsi="Times New Roman"/>
                <w:color w:val="auto"/>
                <w:sz w:val="24"/>
              </w:rPr>
              <w:t>(pgs.</w:t>
            </w:r>
            <w:r w:rsidR="00F27D83">
              <w:rPr>
                <w:rFonts w:ascii="Times New Roman" w:hAnsi="Times New Roman"/>
                <w:color w:val="auto"/>
                <w:sz w:val="24"/>
              </w:rPr>
              <w:t xml:space="preserve"> 502–521)</w:t>
            </w:r>
          </w:p>
          <w:p w14:paraId="0A2D8B02" w14:textId="1F151968" w:rsidR="00BD0FC3" w:rsidRPr="005F4E32" w:rsidRDefault="005F4E32" w:rsidP="00BD0FC3">
            <w:pPr>
              <w:shd w:val="clear" w:color="auto" w:fill="FFFFFF"/>
              <w:spacing w:before="100" w:beforeAutospacing="1" w:after="100" w:afterAutospacing="1"/>
              <w:contextualSpacing/>
              <w:rPr>
                <w:rFonts w:ascii="Times New Roman" w:hAnsi="Times New Roman"/>
                <w:b/>
                <w:color w:val="auto"/>
                <w:sz w:val="24"/>
              </w:rPr>
            </w:pPr>
            <w:r w:rsidRPr="005F4E32">
              <w:rPr>
                <w:rFonts w:ascii="Times New Roman" w:hAnsi="Times New Roman"/>
                <w:b/>
                <w:color w:val="auto"/>
                <w:sz w:val="24"/>
                <w:highlight w:val="yellow"/>
              </w:rPr>
              <w:t>Essay due via Blackboard by 11:59PM</w:t>
            </w:r>
          </w:p>
        </w:tc>
      </w:tr>
      <w:tr w:rsidR="00E62F35" w:rsidRPr="007C504C" w14:paraId="4324D488" w14:textId="77777777" w:rsidTr="00D840CE">
        <w:tc>
          <w:tcPr>
            <w:tcW w:w="9378" w:type="dxa"/>
            <w:gridSpan w:val="3"/>
            <w:shd w:val="clear" w:color="auto" w:fill="auto"/>
          </w:tcPr>
          <w:p w14:paraId="0FFEF5B5" w14:textId="40039974" w:rsidR="00E62F35" w:rsidRPr="007C504C" w:rsidRDefault="00136303" w:rsidP="00235457">
            <w:pPr>
              <w:jc w:val="center"/>
              <w:rPr>
                <w:rFonts w:ascii="Times New Roman" w:hAnsi="Times New Roman"/>
                <w:b/>
                <w:color w:val="000000"/>
                <w:sz w:val="24"/>
              </w:rPr>
            </w:pPr>
            <w:r>
              <w:rPr>
                <w:rFonts w:ascii="Times New Roman" w:hAnsi="Times New Roman"/>
                <w:b/>
                <w:color w:val="000000"/>
                <w:sz w:val="24"/>
              </w:rPr>
              <w:t xml:space="preserve">Week </w:t>
            </w:r>
            <w:r w:rsidR="00FD41A8">
              <w:rPr>
                <w:rFonts w:ascii="Times New Roman" w:hAnsi="Times New Roman"/>
                <w:b/>
                <w:color w:val="000000"/>
                <w:sz w:val="24"/>
              </w:rPr>
              <w:t>10</w:t>
            </w:r>
          </w:p>
        </w:tc>
      </w:tr>
      <w:tr w:rsidR="00E62F35" w:rsidRPr="007C504C" w14:paraId="057BF44B" w14:textId="77777777" w:rsidTr="009B6E77">
        <w:tc>
          <w:tcPr>
            <w:tcW w:w="2897" w:type="dxa"/>
            <w:shd w:val="clear" w:color="auto" w:fill="auto"/>
          </w:tcPr>
          <w:p w14:paraId="2A4FE045" w14:textId="7D2FD39D" w:rsidR="00E62F35" w:rsidRPr="007C504C" w:rsidRDefault="00136303" w:rsidP="00FD41A8">
            <w:pPr>
              <w:rPr>
                <w:rFonts w:ascii="Times New Roman" w:hAnsi="Times New Roman"/>
                <w:color w:val="000000"/>
                <w:sz w:val="24"/>
              </w:rPr>
            </w:pPr>
            <w:r>
              <w:rPr>
                <w:rFonts w:ascii="Times New Roman" w:hAnsi="Times New Roman"/>
                <w:color w:val="000000"/>
                <w:sz w:val="24"/>
              </w:rPr>
              <w:t>Oct 23 (</w:t>
            </w:r>
            <w:r w:rsidR="00FD41A8">
              <w:rPr>
                <w:rFonts w:ascii="Times New Roman" w:hAnsi="Times New Roman"/>
                <w:color w:val="000000"/>
                <w:sz w:val="24"/>
              </w:rPr>
              <w:t>T)</w:t>
            </w:r>
          </w:p>
        </w:tc>
        <w:tc>
          <w:tcPr>
            <w:tcW w:w="2905" w:type="dxa"/>
            <w:shd w:val="clear" w:color="auto" w:fill="auto"/>
          </w:tcPr>
          <w:p w14:paraId="555B6E10" w14:textId="1080B7E3" w:rsidR="00E62F35" w:rsidRPr="007C504C" w:rsidRDefault="00426AE6" w:rsidP="009D69D6">
            <w:pPr>
              <w:rPr>
                <w:rFonts w:ascii="Times New Roman" w:hAnsi="Times New Roman"/>
                <w:color w:val="000000"/>
                <w:sz w:val="24"/>
              </w:rPr>
            </w:pPr>
            <w:r>
              <w:rPr>
                <w:rFonts w:ascii="Times New Roman" w:hAnsi="Times New Roman"/>
                <w:color w:val="000000"/>
                <w:sz w:val="24"/>
              </w:rPr>
              <w:t>Kant</w:t>
            </w:r>
          </w:p>
        </w:tc>
        <w:tc>
          <w:tcPr>
            <w:tcW w:w="3576" w:type="dxa"/>
            <w:shd w:val="clear" w:color="auto" w:fill="auto"/>
          </w:tcPr>
          <w:p w14:paraId="6E3BC185" w14:textId="54EB389E" w:rsidR="00E62F35" w:rsidRPr="00426AE6" w:rsidRDefault="00426AE6" w:rsidP="00F27D83">
            <w:pPr>
              <w:shd w:val="clear" w:color="auto" w:fill="FFFFFF"/>
              <w:spacing w:before="100" w:beforeAutospacing="1" w:after="100" w:afterAutospacing="1"/>
              <w:contextualSpacing/>
              <w:rPr>
                <w:rFonts w:ascii="Times New Roman" w:hAnsi="Times New Roman"/>
                <w:color w:val="auto"/>
                <w:sz w:val="24"/>
              </w:rPr>
            </w:pPr>
            <w:r w:rsidRPr="00426AE6">
              <w:rPr>
                <w:rFonts w:ascii="Times New Roman" w:hAnsi="Times New Roman"/>
                <w:b/>
                <w:color w:val="auto"/>
                <w:sz w:val="24"/>
              </w:rPr>
              <w:t>Textbook:</w:t>
            </w:r>
            <w:r w:rsidRPr="00426AE6">
              <w:rPr>
                <w:rFonts w:ascii="Times New Roman" w:hAnsi="Times New Roman"/>
                <w:color w:val="auto"/>
                <w:sz w:val="24"/>
              </w:rPr>
              <w:t xml:space="preserve"> “What Is Enlightenment?” (</w:t>
            </w:r>
            <w:proofErr w:type="gramStart"/>
            <w:r w:rsidRPr="00426AE6">
              <w:rPr>
                <w:rFonts w:ascii="Times New Roman" w:hAnsi="Times New Roman"/>
                <w:color w:val="auto"/>
                <w:sz w:val="24"/>
              </w:rPr>
              <w:t>pgs</w:t>
            </w:r>
            <w:proofErr w:type="gramEnd"/>
            <w:r w:rsidRPr="00426AE6">
              <w:rPr>
                <w:rFonts w:ascii="Times New Roman" w:hAnsi="Times New Roman"/>
                <w:color w:val="auto"/>
                <w:sz w:val="24"/>
              </w:rPr>
              <w:t>. 522–525)</w:t>
            </w:r>
          </w:p>
        </w:tc>
      </w:tr>
      <w:tr w:rsidR="00FD41A8" w:rsidRPr="007C504C" w14:paraId="00004114" w14:textId="77777777" w:rsidTr="009B6E77">
        <w:tc>
          <w:tcPr>
            <w:tcW w:w="2897" w:type="dxa"/>
            <w:shd w:val="clear" w:color="auto" w:fill="auto"/>
          </w:tcPr>
          <w:p w14:paraId="339C957D" w14:textId="1C813C97" w:rsidR="00FD41A8" w:rsidRDefault="00FD41A8" w:rsidP="00BD7072">
            <w:pPr>
              <w:rPr>
                <w:rFonts w:ascii="Times New Roman" w:hAnsi="Times New Roman"/>
                <w:color w:val="000000"/>
                <w:sz w:val="24"/>
              </w:rPr>
            </w:pPr>
            <w:r>
              <w:rPr>
                <w:rFonts w:ascii="Times New Roman" w:hAnsi="Times New Roman"/>
                <w:color w:val="000000"/>
                <w:sz w:val="24"/>
              </w:rPr>
              <w:t>Oct 25 (TH</w:t>
            </w:r>
            <w:r w:rsidRPr="007C504C">
              <w:rPr>
                <w:rFonts w:ascii="Times New Roman" w:hAnsi="Times New Roman"/>
                <w:color w:val="000000"/>
                <w:sz w:val="24"/>
              </w:rPr>
              <w:t>)</w:t>
            </w:r>
          </w:p>
        </w:tc>
        <w:tc>
          <w:tcPr>
            <w:tcW w:w="2905" w:type="dxa"/>
            <w:shd w:val="clear" w:color="auto" w:fill="auto"/>
          </w:tcPr>
          <w:p w14:paraId="191FAF6F" w14:textId="32806BC2" w:rsidR="00FD41A8" w:rsidRPr="00FD41A8" w:rsidRDefault="00426AE6" w:rsidP="009D69D6">
            <w:pPr>
              <w:rPr>
                <w:rFonts w:ascii="Times New Roman" w:hAnsi="Times New Roman"/>
                <w:color w:val="000000"/>
                <w:sz w:val="24"/>
              </w:rPr>
            </w:pPr>
            <w:r>
              <w:rPr>
                <w:rFonts w:ascii="Times New Roman" w:hAnsi="Times New Roman"/>
                <w:color w:val="000000"/>
                <w:sz w:val="24"/>
              </w:rPr>
              <w:t>The Federalist Papers</w:t>
            </w:r>
          </w:p>
        </w:tc>
        <w:tc>
          <w:tcPr>
            <w:tcW w:w="3576" w:type="dxa"/>
            <w:shd w:val="clear" w:color="auto" w:fill="auto"/>
          </w:tcPr>
          <w:p w14:paraId="422AB199" w14:textId="77777777" w:rsidR="00FD41A8" w:rsidRDefault="00426AE6" w:rsidP="005F4E32">
            <w:pPr>
              <w:pStyle w:val="NormalWeb"/>
              <w:shd w:val="clear" w:color="auto" w:fill="FFFFFF"/>
              <w:contextualSpacing/>
              <w:rPr>
                <w:rFonts w:ascii="DanteMT" w:eastAsia="Times New Roman" w:hAnsi="DanteMT"/>
                <w:sz w:val="22"/>
                <w:szCs w:val="22"/>
              </w:rPr>
            </w:pPr>
            <w:r w:rsidRPr="00426AE6">
              <w:rPr>
                <w:rFonts w:ascii="Times New Roman" w:hAnsi="Times New Roman"/>
                <w:b/>
                <w:color w:val="000000"/>
                <w:sz w:val="24"/>
              </w:rPr>
              <w:t>Textbook</w:t>
            </w:r>
            <w:r>
              <w:rPr>
                <w:rFonts w:ascii="Times New Roman" w:hAnsi="Times New Roman"/>
                <w:color w:val="000000"/>
                <w:sz w:val="24"/>
              </w:rPr>
              <w:t xml:space="preserve">: </w:t>
            </w:r>
            <w:r w:rsidRPr="00426AE6">
              <w:rPr>
                <w:rFonts w:ascii="DanteMT" w:eastAsia="Times New Roman" w:hAnsi="DanteMT"/>
                <w:sz w:val="22"/>
                <w:szCs w:val="22"/>
              </w:rPr>
              <w:t xml:space="preserve">Selections </w:t>
            </w:r>
            <w:r>
              <w:rPr>
                <w:rFonts w:ascii="DanteMT" w:eastAsia="Times New Roman" w:hAnsi="DanteMT"/>
                <w:sz w:val="22"/>
                <w:szCs w:val="22"/>
              </w:rPr>
              <w:t>(pgs.</w:t>
            </w:r>
            <w:r w:rsidRPr="00426AE6">
              <w:rPr>
                <w:rFonts w:ascii="DanteMT" w:eastAsia="Times New Roman" w:hAnsi="DanteMT"/>
                <w:sz w:val="22"/>
                <w:szCs w:val="22"/>
              </w:rPr>
              <w:t xml:space="preserve"> 543–557). </w:t>
            </w:r>
          </w:p>
          <w:p w14:paraId="6F99F2B0" w14:textId="7AEC0F9F" w:rsidR="00BD0FC3" w:rsidRPr="00426AE6" w:rsidRDefault="00BD0FC3" w:rsidP="005F4E32">
            <w:pPr>
              <w:pStyle w:val="NormalWeb"/>
              <w:shd w:val="clear" w:color="auto" w:fill="FFFFFF"/>
              <w:contextualSpacing/>
              <w:rPr>
                <w:rFonts w:eastAsia="Times New Roman"/>
              </w:rPr>
            </w:pPr>
            <w:r w:rsidRPr="00BD0FC3">
              <w:rPr>
                <w:rFonts w:ascii="Times New Roman" w:hAnsi="Times New Roman"/>
                <w:b/>
                <w:i/>
                <w:sz w:val="24"/>
                <w:highlight w:val="yellow"/>
              </w:rPr>
              <w:t>In Class Quiz #4</w:t>
            </w:r>
          </w:p>
        </w:tc>
      </w:tr>
      <w:tr w:rsidR="00E62F35" w:rsidRPr="007C504C" w14:paraId="60F27F38" w14:textId="77777777" w:rsidTr="00D840CE">
        <w:tc>
          <w:tcPr>
            <w:tcW w:w="9378" w:type="dxa"/>
            <w:gridSpan w:val="3"/>
            <w:shd w:val="clear" w:color="auto" w:fill="auto"/>
          </w:tcPr>
          <w:p w14:paraId="050D0E84" w14:textId="3E63F10E" w:rsidR="00E62F35" w:rsidRPr="005F4E32" w:rsidRDefault="00E62F35" w:rsidP="005F4E32">
            <w:pPr>
              <w:pStyle w:val="NormalWeb"/>
              <w:shd w:val="clear" w:color="auto" w:fill="FFFFFF"/>
              <w:contextualSpacing/>
              <w:jc w:val="center"/>
              <w:rPr>
                <w:rFonts w:ascii="Times New Roman" w:hAnsi="Times New Roman"/>
                <w:b/>
                <w:i/>
                <w:sz w:val="24"/>
                <w:szCs w:val="24"/>
              </w:rPr>
            </w:pPr>
            <w:r w:rsidRPr="00AC6231">
              <w:rPr>
                <w:rFonts w:ascii="Times New Roman" w:hAnsi="Times New Roman"/>
                <w:b/>
                <w:color w:val="000000"/>
                <w:sz w:val="24"/>
              </w:rPr>
              <w:t>Week 1</w:t>
            </w:r>
            <w:r w:rsidR="00FD41A8">
              <w:rPr>
                <w:rFonts w:ascii="Times New Roman" w:hAnsi="Times New Roman"/>
                <w:b/>
                <w:color w:val="000000"/>
                <w:sz w:val="24"/>
              </w:rPr>
              <w:t>1</w:t>
            </w:r>
          </w:p>
        </w:tc>
      </w:tr>
      <w:tr w:rsidR="00E62F35" w:rsidRPr="007C504C" w14:paraId="2114E0CE" w14:textId="77777777" w:rsidTr="009B6E77">
        <w:tc>
          <w:tcPr>
            <w:tcW w:w="2897" w:type="dxa"/>
            <w:shd w:val="clear" w:color="auto" w:fill="auto"/>
          </w:tcPr>
          <w:p w14:paraId="20BC82DC" w14:textId="02026B2C" w:rsidR="00E62F35" w:rsidRPr="007C504C" w:rsidRDefault="00FD41A8" w:rsidP="00282A89">
            <w:pPr>
              <w:rPr>
                <w:rFonts w:ascii="Times New Roman" w:hAnsi="Times New Roman"/>
                <w:color w:val="000000"/>
                <w:sz w:val="24"/>
              </w:rPr>
            </w:pPr>
            <w:r>
              <w:rPr>
                <w:rFonts w:ascii="Times New Roman" w:hAnsi="Times New Roman"/>
                <w:color w:val="000000"/>
                <w:sz w:val="24"/>
              </w:rPr>
              <w:t>Oct 30 (T</w:t>
            </w:r>
            <w:r w:rsidR="00E62F35">
              <w:rPr>
                <w:rFonts w:ascii="Times New Roman" w:hAnsi="Times New Roman"/>
                <w:color w:val="000000"/>
                <w:sz w:val="24"/>
              </w:rPr>
              <w:t>)</w:t>
            </w:r>
            <w:r>
              <w:rPr>
                <w:rFonts w:ascii="Times New Roman" w:hAnsi="Times New Roman"/>
                <w:color w:val="000000"/>
                <w:sz w:val="24"/>
              </w:rPr>
              <w:t xml:space="preserve"> &amp; Nov 1 (TH)</w:t>
            </w:r>
          </w:p>
        </w:tc>
        <w:tc>
          <w:tcPr>
            <w:tcW w:w="2905" w:type="dxa"/>
            <w:shd w:val="clear" w:color="auto" w:fill="auto"/>
          </w:tcPr>
          <w:p w14:paraId="7AF4EFE2" w14:textId="46EFB7B4" w:rsidR="00E62F35" w:rsidRPr="007C504C" w:rsidRDefault="0072726C" w:rsidP="002F4FF3">
            <w:pPr>
              <w:rPr>
                <w:rFonts w:ascii="Times New Roman" w:hAnsi="Times New Roman"/>
                <w:color w:val="000000"/>
                <w:sz w:val="24"/>
              </w:rPr>
            </w:pPr>
            <w:r>
              <w:rPr>
                <w:rFonts w:ascii="Times New Roman" w:hAnsi="Times New Roman"/>
                <w:color w:val="000000"/>
                <w:sz w:val="24"/>
              </w:rPr>
              <w:t xml:space="preserve">J.S. </w:t>
            </w:r>
            <w:r w:rsidR="00426AE6">
              <w:rPr>
                <w:rFonts w:ascii="Times New Roman" w:hAnsi="Times New Roman"/>
                <w:color w:val="000000"/>
                <w:sz w:val="24"/>
              </w:rPr>
              <w:t>Mill</w:t>
            </w:r>
          </w:p>
        </w:tc>
        <w:tc>
          <w:tcPr>
            <w:tcW w:w="3576" w:type="dxa"/>
            <w:shd w:val="clear" w:color="auto" w:fill="auto"/>
          </w:tcPr>
          <w:p w14:paraId="75675113" w14:textId="77777777" w:rsidR="0072726C" w:rsidRPr="0072726C" w:rsidRDefault="00E62F35" w:rsidP="0072726C">
            <w:pPr>
              <w:pStyle w:val="NormalWeb"/>
              <w:shd w:val="clear" w:color="auto" w:fill="FFFFFF"/>
              <w:contextualSpacing/>
              <w:rPr>
                <w:rFonts w:ascii="Times New Roman" w:hAnsi="Times New Roman"/>
                <w:color w:val="000000"/>
                <w:sz w:val="24"/>
                <w:szCs w:val="24"/>
              </w:rPr>
            </w:pPr>
            <w:r w:rsidRPr="0072726C">
              <w:rPr>
                <w:rFonts w:ascii="Times New Roman" w:hAnsi="Times New Roman"/>
                <w:b/>
                <w:color w:val="000000"/>
                <w:sz w:val="24"/>
                <w:szCs w:val="24"/>
              </w:rPr>
              <w:t>Textbook:</w:t>
            </w:r>
            <w:r w:rsidRPr="0072726C">
              <w:rPr>
                <w:rFonts w:ascii="Times New Roman" w:hAnsi="Times New Roman"/>
                <w:color w:val="000000"/>
                <w:sz w:val="24"/>
                <w:szCs w:val="24"/>
              </w:rPr>
              <w:t xml:space="preserve"> </w:t>
            </w:r>
          </w:p>
          <w:p w14:paraId="09E85458" w14:textId="7CB43D42" w:rsidR="0072726C" w:rsidRDefault="00426AE6" w:rsidP="0072726C">
            <w:pPr>
              <w:pStyle w:val="NormalWeb"/>
              <w:numPr>
                <w:ilvl w:val="0"/>
                <w:numId w:val="36"/>
              </w:numPr>
              <w:shd w:val="clear" w:color="auto" w:fill="FFFFFF"/>
              <w:contextualSpacing/>
              <w:rPr>
                <w:rFonts w:ascii="Times New Roman" w:eastAsia="Times New Roman" w:hAnsi="Times New Roman"/>
                <w:sz w:val="24"/>
                <w:szCs w:val="24"/>
              </w:rPr>
            </w:pPr>
            <w:r w:rsidRPr="0072726C">
              <w:rPr>
                <w:rFonts w:ascii="Times New Roman" w:eastAsia="Times New Roman" w:hAnsi="Times New Roman"/>
                <w:i/>
                <w:iCs/>
                <w:sz w:val="24"/>
                <w:szCs w:val="24"/>
              </w:rPr>
              <w:t>On Liberty</w:t>
            </w:r>
            <w:r w:rsidRPr="0072726C">
              <w:rPr>
                <w:rFonts w:ascii="Times New Roman" w:eastAsia="Times New Roman" w:hAnsi="Times New Roman"/>
                <w:sz w:val="24"/>
                <w:szCs w:val="24"/>
              </w:rPr>
              <w:t xml:space="preserve">, </w:t>
            </w:r>
            <w:proofErr w:type="spellStart"/>
            <w:r w:rsidRPr="0072726C">
              <w:rPr>
                <w:rFonts w:ascii="Times New Roman" w:eastAsia="Times New Roman" w:hAnsi="Times New Roman"/>
                <w:sz w:val="24"/>
                <w:szCs w:val="24"/>
              </w:rPr>
              <w:t>ch.</w:t>
            </w:r>
            <w:proofErr w:type="spellEnd"/>
            <w:r w:rsidRPr="0072726C">
              <w:rPr>
                <w:rFonts w:ascii="Times New Roman" w:eastAsia="Times New Roman" w:hAnsi="Times New Roman"/>
                <w:sz w:val="24"/>
                <w:szCs w:val="24"/>
              </w:rPr>
              <w:t xml:space="preserve"> 2 (pgs. 599–620). </w:t>
            </w:r>
          </w:p>
          <w:p w14:paraId="7232BA62" w14:textId="51B32E28" w:rsidR="0072726C" w:rsidRDefault="0072726C" w:rsidP="0072726C">
            <w:pPr>
              <w:pStyle w:val="NormalWeb"/>
              <w:numPr>
                <w:ilvl w:val="0"/>
                <w:numId w:val="36"/>
              </w:numPr>
              <w:shd w:val="clear" w:color="auto" w:fill="FFFFFF"/>
              <w:contextualSpacing/>
              <w:rPr>
                <w:rFonts w:ascii="Times New Roman" w:eastAsia="Times New Roman" w:hAnsi="Times New Roman"/>
                <w:sz w:val="24"/>
                <w:szCs w:val="24"/>
              </w:rPr>
            </w:pPr>
            <w:r w:rsidRPr="0072726C">
              <w:rPr>
                <w:rFonts w:ascii="Times New Roman" w:eastAsia="Times New Roman" w:hAnsi="Times New Roman"/>
                <w:i/>
                <w:iCs/>
                <w:sz w:val="24"/>
                <w:szCs w:val="24"/>
              </w:rPr>
              <w:t>On Liberty</w:t>
            </w:r>
            <w:r w:rsidRPr="0072726C">
              <w:rPr>
                <w:rFonts w:ascii="Times New Roman" w:eastAsia="Times New Roman" w:hAnsi="Times New Roman"/>
                <w:sz w:val="24"/>
                <w:szCs w:val="24"/>
              </w:rPr>
              <w:t xml:space="preserve">, </w:t>
            </w:r>
            <w:proofErr w:type="spellStart"/>
            <w:r w:rsidRPr="0072726C">
              <w:rPr>
                <w:rFonts w:ascii="Times New Roman" w:eastAsia="Times New Roman" w:hAnsi="Times New Roman"/>
                <w:sz w:val="24"/>
                <w:szCs w:val="24"/>
              </w:rPr>
              <w:t>chs</w:t>
            </w:r>
            <w:proofErr w:type="spellEnd"/>
            <w:r w:rsidRPr="0072726C">
              <w:rPr>
                <w:rFonts w:ascii="Times New Roman" w:eastAsia="Times New Roman" w:hAnsi="Times New Roman"/>
                <w:sz w:val="24"/>
                <w:szCs w:val="24"/>
              </w:rPr>
              <w:t xml:space="preserve">. 3–4 (pgs. 620–639). </w:t>
            </w:r>
          </w:p>
          <w:p w14:paraId="44C81101" w14:textId="77777777" w:rsidR="007868D8" w:rsidRDefault="007868D8" w:rsidP="007868D8">
            <w:pPr>
              <w:pStyle w:val="NormalWeb"/>
              <w:shd w:val="clear" w:color="auto" w:fill="FFFFFF"/>
              <w:contextualSpacing/>
              <w:rPr>
                <w:rFonts w:ascii="Times New Roman" w:eastAsia="Times New Roman" w:hAnsi="Times New Roman"/>
                <w:iCs/>
                <w:sz w:val="24"/>
                <w:szCs w:val="24"/>
              </w:rPr>
            </w:pPr>
          </w:p>
          <w:p w14:paraId="21A3B9A0" w14:textId="5E96A38C" w:rsidR="00BD0FC3" w:rsidRPr="005F4E32" w:rsidRDefault="007868D8" w:rsidP="007868D8">
            <w:pPr>
              <w:pStyle w:val="NormalWeb"/>
              <w:shd w:val="clear" w:color="auto" w:fill="FFFFFF"/>
              <w:contextualSpacing/>
              <w:rPr>
                <w:rFonts w:ascii="Times New Roman" w:eastAsia="Times New Roman" w:hAnsi="Times New Roman"/>
                <w:iCs/>
                <w:sz w:val="24"/>
                <w:szCs w:val="24"/>
              </w:rPr>
            </w:pPr>
            <w:r>
              <w:rPr>
                <w:rFonts w:ascii="Times New Roman" w:eastAsia="Times New Roman" w:hAnsi="Times New Roman"/>
                <w:iCs/>
                <w:sz w:val="24"/>
                <w:szCs w:val="24"/>
              </w:rPr>
              <w:t xml:space="preserve">Listen to one of the segments on National Public Radio: </w:t>
            </w:r>
            <w:hyperlink r:id="rId28" w:history="1">
              <w:r w:rsidR="009B6E77" w:rsidRPr="006E648D">
                <w:rPr>
                  <w:rStyle w:val="Hyperlink"/>
                  <w:rFonts w:ascii="Times New Roman" w:eastAsia="Times New Roman" w:hAnsi="Times New Roman"/>
                  <w:iCs/>
                  <w:sz w:val="24"/>
                  <w:szCs w:val="24"/>
                </w:rPr>
                <w:t>https://www.npr.org/programs/ted-radio-hour/632611360/the-right-to-speak</w:t>
              </w:r>
            </w:hyperlink>
          </w:p>
        </w:tc>
      </w:tr>
      <w:tr w:rsidR="00E62F35" w:rsidRPr="007C504C" w14:paraId="4F759332" w14:textId="77777777" w:rsidTr="00D840CE">
        <w:tc>
          <w:tcPr>
            <w:tcW w:w="9378" w:type="dxa"/>
            <w:gridSpan w:val="3"/>
            <w:shd w:val="clear" w:color="auto" w:fill="auto"/>
          </w:tcPr>
          <w:p w14:paraId="58805CD1" w14:textId="1755B3DA" w:rsidR="00E62F35" w:rsidRPr="007C504C" w:rsidRDefault="00E62F35" w:rsidP="00235457">
            <w:pPr>
              <w:jc w:val="center"/>
              <w:rPr>
                <w:rFonts w:ascii="Times New Roman" w:hAnsi="Times New Roman"/>
                <w:b/>
                <w:color w:val="000000"/>
                <w:sz w:val="24"/>
              </w:rPr>
            </w:pPr>
            <w:r w:rsidRPr="005B5746">
              <w:rPr>
                <w:rFonts w:ascii="Times New Roman" w:hAnsi="Times New Roman"/>
                <w:b/>
                <w:color w:val="000000"/>
                <w:sz w:val="24"/>
              </w:rPr>
              <w:t>Week 1</w:t>
            </w:r>
            <w:r w:rsidR="00FD41A8">
              <w:rPr>
                <w:rFonts w:ascii="Times New Roman" w:hAnsi="Times New Roman"/>
                <w:b/>
                <w:color w:val="000000"/>
                <w:sz w:val="24"/>
              </w:rPr>
              <w:t>2</w:t>
            </w:r>
          </w:p>
        </w:tc>
      </w:tr>
      <w:tr w:rsidR="00E62F35" w:rsidRPr="007C504C" w14:paraId="6E313709" w14:textId="77777777" w:rsidTr="009B6E77">
        <w:tc>
          <w:tcPr>
            <w:tcW w:w="2897" w:type="dxa"/>
            <w:shd w:val="clear" w:color="auto" w:fill="auto"/>
          </w:tcPr>
          <w:p w14:paraId="082DC8B9" w14:textId="6132DD12" w:rsidR="00E62F35" w:rsidRDefault="009B7B13" w:rsidP="00043FC1">
            <w:pPr>
              <w:rPr>
                <w:rFonts w:ascii="Times New Roman" w:hAnsi="Times New Roman"/>
                <w:color w:val="000000"/>
                <w:sz w:val="24"/>
              </w:rPr>
            </w:pPr>
            <w:r>
              <w:rPr>
                <w:rFonts w:ascii="Times New Roman" w:hAnsi="Times New Roman"/>
                <w:color w:val="000000"/>
                <w:sz w:val="24"/>
              </w:rPr>
              <w:t>Nov 6</w:t>
            </w:r>
            <w:r w:rsidR="00FD41A8">
              <w:rPr>
                <w:rFonts w:ascii="Times New Roman" w:hAnsi="Times New Roman"/>
                <w:color w:val="000000"/>
                <w:sz w:val="24"/>
              </w:rPr>
              <w:t xml:space="preserve"> (T</w:t>
            </w:r>
            <w:r w:rsidR="00E62F35">
              <w:rPr>
                <w:rFonts w:ascii="Times New Roman" w:hAnsi="Times New Roman"/>
                <w:color w:val="000000"/>
                <w:sz w:val="24"/>
              </w:rPr>
              <w:t xml:space="preserve">) </w:t>
            </w:r>
            <w:r w:rsidR="00FD41A8">
              <w:rPr>
                <w:rFonts w:ascii="Times New Roman" w:hAnsi="Times New Roman"/>
                <w:color w:val="000000"/>
                <w:sz w:val="24"/>
              </w:rPr>
              <w:t xml:space="preserve"> &amp; 8 (TH) </w:t>
            </w:r>
          </w:p>
          <w:p w14:paraId="33AACB42" w14:textId="61B2171E" w:rsidR="00E62F35" w:rsidRPr="007C504C" w:rsidRDefault="00E62F35" w:rsidP="00043FC1">
            <w:pPr>
              <w:rPr>
                <w:rFonts w:ascii="Times New Roman" w:hAnsi="Times New Roman"/>
                <w:color w:val="000000"/>
                <w:sz w:val="24"/>
              </w:rPr>
            </w:pPr>
          </w:p>
        </w:tc>
        <w:tc>
          <w:tcPr>
            <w:tcW w:w="2905" w:type="dxa"/>
            <w:shd w:val="clear" w:color="auto" w:fill="auto"/>
          </w:tcPr>
          <w:p w14:paraId="3A44844F" w14:textId="0B50B22A" w:rsidR="00E62F35" w:rsidRPr="007C504C" w:rsidRDefault="0072726C" w:rsidP="002F4FF3">
            <w:pPr>
              <w:rPr>
                <w:rFonts w:ascii="Times New Roman" w:hAnsi="Times New Roman"/>
                <w:color w:val="000000"/>
                <w:sz w:val="24"/>
              </w:rPr>
            </w:pPr>
            <w:r>
              <w:rPr>
                <w:rFonts w:ascii="Times New Roman" w:hAnsi="Times New Roman"/>
                <w:color w:val="000000"/>
                <w:sz w:val="24"/>
              </w:rPr>
              <w:t>J.S. Mill</w:t>
            </w:r>
          </w:p>
        </w:tc>
        <w:tc>
          <w:tcPr>
            <w:tcW w:w="3576" w:type="dxa"/>
            <w:shd w:val="clear" w:color="auto" w:fill="auto"/>
          </w:tcPr>
          <w:p w14:paraId="49C7DCD6" w14:textId="77777777" w:rsidR="0072726C" w:rsidRPr="00F27D83" w:rsidRDefault="00E62F35" w:rsidP="0072726C">
            <w:pPr>
              <w:pStyle w:val="NormalWeb"/>
              <w:shd w:val="clear" w:color="auto" w:fill="FFFFFF"/>
              <w:contextualSpacing/>
              <w:rPr>
                <w:rFonts w:ascii="Times New Roman" w:hAnsi="Times New Roman"/>
                <w:color w:val="000000"/>
                <w:sz w:val="24"/>
                <w:szCs w:val="24"/>
              </w:rPr>
            </w:pPr>
            <w:r w:rsidRPr="00F27D83">
              <w:rPr>
                <w:rFonts w:ascii="Times New Roman" w:hAnsi="Times New Roman"/>
                <w:b/>
                <w:color w:val="000000"/>
                <w:sz w:val="24"/>
                <w:szCs w:val="24"/>
              </w:rPr>
              <w:t>Textbook:</w:t>
            </w:r>
            <w:r w:rsidRPr="00F27D83">
              <w:rPr>
                <w:rFonts w:ascii="Times New Roman" w:hAnsi="Times New Roman"/>
                <w:color w:val="000000"/>
                <w:sz w:val="24"/>
                <w:szCs w:val="24"/>
              </w:rPr>
              <w:t xml:space="preserve"> </w:t>
            </w:r>
          </w:p>
          <w:p w14:paraId="3F7E51AF" w14:textId="396CB49E" w:rsidR="0072726C" w:rsidRPr="00F27D83" w:rsidRDefault="0072726C" w:rsidP="0072726C">
            <w:pPr>
              <w:pStyle w:val="NormalWeb"/>
              <w:numPr>
                <w:ilvl w:val="0"/>
                <w:numId w:val="35"/>
              </w:numPr>
              <w:shd w:val="clear" w:color="auto" w:fill="FFFFFF"/>
              <w:contextualSpacing/>
              <w:rPr>
                <w:rFonts w:ascii="DanteMT" w:eastAsia="Times New Roman" w:hAnsi="DanteMT"/>
                <w:sz w:val="24"/>
                <w:szCs w:val="24"/>
              </w:rPr>
            </w:pPr>
            <w:r w:rsidRPr="00F27D83">
              <w:rPr>
                <w:rFonts w:ascii="DanteMT" w:eastAsia="Times New Roman" w:hAnsi="DanteMT"/>
                <w:i/>
                <w:iCs/>
                <w:sz w:val="24"/>
                <w:szCs w:val="24"/>
              </w:rPr>
              <w:t>Subjection of Women</w:t>
            </w:r>
            <w:r w:rsidRPr="00F27D83">
              <w:rPr>
                <w:rFonts w:ascii="DanteMT" w:eastAsia="Times New Roman" w:hAnsi="DanteMT"/>
                <w:sz w:val="24"/>
                <w:szCs w:val="24"/>
              </w:rPr>
              <w:t xml:space="preserve">, </w:t>
            </w:r>
            <w:proofErr w:type="spellStart"/>
            <w:r w:rsidRPr="00F27D83">
              <w:rPr>
                <w:rFonts w:ascii="DanteMT" w:eastAsia="Times New Roman" w:hAnsi="DanteMT"/>
                <w:sz w:val="24"/>
                <w:szCs w:val="24"/>
              </w:rPr>
              <w:t>chs</w:t>
            </w:r>
            <w:proofErr w:type="spellEnd"/>
            <w:r w:rsidRPr="00F27D83">
              <w:rPr>
                <w:rFonts w:ascii="DanteMT" w:eastAsia="Times New Roman" w:hAnsi="DanteMT"/>
                <w:sz w:val="24"/>
                <w:szCs w:val="24"/>
              </w:rPr>
              <w:t>. 1–2 (pgs. 652–677).</w:t>
            </w:r>
          </w:p>
          <w:p w14:paraId="540D1271" w14:textId="77777777" w:rsidR="004E49E9" w:rsidRPr="000244C1" w:rsidRDefault="0072726C" w:rsidP="0072726C">
            <w:pPr>
              <w:pStyle w:val="NormalWeb"/>
              <w:numPr>
                <w:ilvl w:val="0"/>
                <w:numId w:val="35"/>
              </w:numPr>
              <w:shd w:val="clear" w:color="auto" w:fill="FFFFFF"/>
              <w:contextualSpacing/>
              <w:rPr>
                <w:rFonts w:eastAsia="Times New Roman"/>
                <w:sz w:val="24"/>
                <w:szCs w:val="24"/>
              </w:rPr>
            </w:pPr>
            <w:r w:rsidRPr="00F27D83">
              <w:rPr>
                <w:rFonts w:ascii="DanteMT" w:eastAsia="Times New Roman" w:hAnsi="DanteMT"/>
                <w:i/>
                <w:iCs/>
                <w:sz w:val="24"/>
                <w:szCs w:val="24"/>
              </w:rPr>
              <w:t>Subjection of Women</w:t>
            </w:r>
            <w:r w:rsidRPr="00F27D83">
              <w:rPr>
                <w:rFonts w:ascii="DanteMT" w:eastAsia="Times New Roman" w:hAnsi="DanteMT"/>
                <w:sz w:val="24"/>
                <w:szCs w:val="24"/>
              </w:rPr>
              <w:t xml:space="preserve">, </w:t>
            </w:r>
            <w:proofErr w:type="spellStart"/>
            <w:r w:rsidRPr="00F27D83">
              <w:rPr>
                <w:rFonts w:ascii="DanteMT" w:eastAsia="Times New Roman" w:hAnsi="DanteMT"/>
                <w:sz w:val="24"/>
                <w:szCs w:val="24"/>
              </w:rPr>
              <w:t>chs</w:t>
            </w:r>
            <w:proofErr w:type="spellEnd"/>
            <w:r w:rsidRPr="00F27D83">
              <w:rPr>
                <w:rFonts w:ascii="DanteMT" w:eastAsia="Times New Roman" w:hAnsi="DanteMT"/>
                <w:sz w:val="24"/>
                <w:szCs w:val="24"/>
              </w:rPr>
              <w:t>. 3–4 (pgs.  677–705).</w:t>
            </w:r>
          </w:p>
          <w:p w14:paraId="5F961968" w14:textId="77777777" w:rsidR="000244C1" w:rsidRDefault="000244C1" w:rsidP="000244C1">
            <w:pPr>
              <w:pStyle w:val="NormalWeb"/>
              <w:shd w:val="clear" w:color="auto" w:fill="FFFFFF"/>
              <w:contextualSpacing/>
              <w:rPr>
                <w:rFonts w:ascii="DanteMT" w:eastAsia="Times New Roman" w:hAnsi="DanteMT"/>
                <w:b/>
                <w:iCs/>
                <w:sz w:val="24"/>
                <w:szCs w:val="24"/>
              </w:rPr>
            </w:pPr>
            <w:r>
              <w:rPr>
                <w:rFonts w:ascii="DanteMT" w:eastAsia="Times New Roman" w:hAnsi="DanteMT"/>
                <w:b/>
                <w:iCs/>
                <w:sz w:val="24"/>
                <w:szCs w:val="24"/>
              </w:rPr>
              <w:t xml:space="preserve">Blackboard: </w:t>
            </w:r>
          </w:p>
          <w:p w14:paraId="5EA97547" w14:textId="4C92216C" w:rsidR="000244C1" w:rsidRPr="000244C1" w:rsidRDefault="000244C1" w:rsidP="000244C1">
            <w:pPr>
              <w:pStyle w:val="NormalWeb"/>
              <w:shd w:val="clear" w:color="auto" w:fill="FFFFFF"/>
              <w:contextualSpacing/>
              <w:rPr>
                <w:rFonts w:ascii="Times New Roman" w:eastAsia="Times New Roman" w:hAnsi="Times New Roman"/>
                <w:sz w:val="24"/>
                <w:szCs w:val="24"/>
              </w:rPr>
            </w:pPr>
            <w:r w:rsidRPr="000244C1">
              <w:rPr>
                <w:rFonts w:ascii="Times New Roman" w:hAnsi="Times New Roman"/>
                <w:bCs/>
                <w:sz w:val="24"/>
                <w:szCs w:val="24"/>
              </w:rPr>
              <w:t xml:space="preserve">Grady, Constance. “The Waves of Feminism, and Why People Keep Fighting Over Them, Explained.” </w:t>
            </w:r>
            <w:proofErr w:type="spellStart"/>
            <w:r w:rsidRPr="000244C1">
              <w:rPr>
                <w:rFonts w:ascii="Times New Roman" w:hAnsi="Times New Roman"/>
                <w:bCs/>
                <w:i/>
                <w:sz w:val="24"/>
                <w:szCs w:val="24"/>
              </w:rPr>
              <w:t>Vox</w:t>
            </w:r>
            <w:proofErr w:type="spellEnd"/>
            <w:r w:rsidRPr="000244C1">
              <w:rPr>
                <w:rFonts w:ascii="Times New Roman" w:hAnsi="Times New Roman"/>
                <w:bCs/>
                <w:i/>
                <w:sz w:val="24"/>
                <w:szCs w:val="24"/>
              </w:rPr>
              <w:t xml:space="preserve">. </w:t>
            </w:r>
            <w:r w:rsidRPr="000244C1">
              <w:rPr>
                <w:rFonts w:ascii="Times New Roman" w:hAnsi="Times New Roman"/>
                <w:bCs/>
                <w:sz w:val="24"/>
                <w:szCs w:val="24"/>
              </w:rPr>
              <w:t>July 20, 2018</w:t>
            </w:r>
          </w:p>
          <w:p w14:paraId="7194A2AA" w14:textId="4C0B5C15" w:rsidR="005F4E32" w:rsidRPr="0072726C" w:rsidRDefault="005F4E32" w:rsidP="005F4E32">
            <w:pPr>
              <w:pStyle w:val="NormalWeb"/>
              <w:shd w:val="clear" w:color="auto" w:fill="FFFFFF"/>
              <w:contextualSpacing/>
              <w:rPr>
                <w:rFonts w:eastAsia="Times New Roman"/>
              </w:rPr>
            </w:pPr>
            <w:r w:rsidRPr="00F27D83">
              <w:rPr>
                <w:rFonts w:ascii="Times New Roman" w:hAnsi="Times New Roman"/>
                <w:b/>
                <w:i/>
                <w:sz w:val="24"/>
                <w:szCs w:val="24"/>
                <w:highlight w:val="yellow"/>
              </w:rPr>
              <w:t>In Class Quiz #5 on Nov 8</w:t>
            </w:r>
          </w:p>
        </w:tc>
      </w:tr>
      <w:tr w:rsidR="00E62F35" w:rsidRPr="007C504C" w14:paraId="616F2444" w14:textId="77777777" w:rsidTr="00D840CE">
        <w:tc>
          <w:tcPr>
            <w:tcW w:w="9378" w:type="dxa"/>
            <w:gridSpan w:val="3"/>
            <w:shd w:val="clear" w:color="auto" w:fill="auto"/>
          </w:tcPr>
          <w:p w14:paraId="2804F671" w14:textId="26050FF1" w:rsidR="00E62F35" w:rsidRDefault="00E62F35" w:rsidP="00D840CE">
            <w:pPr>
              <w:jc w:val="center"/>
              <w:rPr>
                <w:rFonts w:ascii="Times New Roman" w:hAnsi="Times New Roman"/>
                <w:b/>
                <w:color w:val="000000"/>
                <w:sz w:val="24"/>
              </w:rPr>
            </w:pPr>
            <w:r w:rsidRPr="005B5746">
              <w:rPr>
                <w:rFonts w:ascii="Times New Roman" w:hAnsi="Times New Roman"/>
                <w:b/>
                <w:color w:val="000000"/>
                <w:sz w:val="24"/>
              </w:rPr>
              <w:t>Week 1</w:t>
            </w:r>
            <w:r w:rsidR="00FD41A8">
              <w:rPr>
                <w:rFonts w:ascii="Times New Roman" w:hAnsi="Times New Roman"/>
                <w:b/>
                <w:color w:val="000000"/>
                <w:sz w:val="24"/>
              </w:rPr>
              <w:t>3</w:t>
            </w:r>
          </w:p>
        </w:tc>
      </w:tr>
      <w:tr w:rsidR="00E62F35" w:rsidRPr="007C504C" w14:paraId="739C0938" w14:textId="77777777" w:rsidTr="009B6E77">
        <w:tc>
          <w:tcPr>
            <w:tcW w:w="2897" w:type="dxa"/>
            <w:shd w:val="clear" w:color="auto" w:fill="auto"/>
          </w:tcPr>
          <w:p w14:paraId="23134F4E" w14:textId="7CCA8CE6" w:rsidR="00E62F35" w:rsidRPr="007C504C" w:rsidRDefault="00FD41A8" w:rsidP="0072726C">
            <w:pPr>
              <w:rPr>
                <w:rFonts w:ascii="Times New Roman" w:hAnsi="Times New Roman"/>
                <w:color w:val="000000"/>
                <w:sz w:val="24"/>
              </w:rPr>
            </w:pPr>
            <w:r>
              <w:rPr>
                <w:rFonts w:ascii="Times New Roman" w:hAnsi="Times New Roman"/>
                <w:color w:val="000000"/>
                <w:sz w:val="24"/>
              </w:rPr>
              <w:t>Nov 13 (T</w:t>
            </w:r>
            <w:r w:rsidR="00E62F35">
              <w:rPr>
                <w:rFonts w:ascii="Times New Roman" w:hAnsi="Times New Roman"/>
                <w:color w:val="000000"/>
                <w:sz w:val="24"/>
              </w:rPr>
              <w:t xml:space="preserve">) </w:t>
            </w:r>
          </w:p>
        </w:tc>
        <w:tc>
          <w:tcPr>
            <w:tcW w:w="2905" w:type="dxa"/>
            <w:shd w:val="clear" w:color="auto" w:fill="auto"/>
          </w:tcPr>
          <w:p w14:paraId="36D61B15" w14:textId="2D514F93" w:rsidR="00E62F35" w:rsidRPr="007C504C" w:rsidRDefault="0072726C" w:rsidP="009D69D6">
            <w:pPr>
              <w:rPr>
                <w:rFonts w:ascii="Times New Roman" w:hAnsi="Times New Roman"/>
                <w:color w:val="000000"/>
                <w:sz w:val="24"/>
              </w:rPr>
            </w:pPr>
            <w:r>
              <w:rPr>
                <w:rFonts w:ascii="Times New Roman" w:hAnsi="Times New Roman"/>
                <w:color w:val="000000"/>
                <w:sz w:val="24"/>
              </w:rPr>
              <w:t>Marx and Engels</w:t>
            </w:r>
          </w:p>
        </w:tc>
        <w:tc>
          <w:tcPr>
            <w:tcW w:w="3576" w:type="dxa"/>
            <w:shd w:val="clear" w:color="auto" w:fill="auto"/>
          </w:tcPr>
          <w:p w14:paraId="7E2FC499" w14:textId="77777777" w:rsidR="0072726C" w:rsidRPr="0072726C" w:rsidRDefault="00E62F35" w:rsidP="0072726C">
            <w:pPr>
              <w:pStyle w:val="NormalWeb"/>
              <w:shd w:val="clear" w:color="auto" w:fill="FFFFFF"/>
              <w:contextualSpacing/>
              <w:rPr>
                <w:rFonts w:ascii="Times New Roman" w:eastAsia="Times New Roman" w:hAnsi="Times New Roman"/>
                <w:sz w:val="24"/>
                <w:szCs w:val="24"/>
              </w:rPr>
            </w:pPr>
            <w:r w:rsidRPr="0072726C">
              <w:rPr>
                <w:rFonts w:ascii="Times New Roman" w:hAnsi="Times New Roman"/>
                <w:b/>
                <w:color w:val="000000"/>
                <w:sz w:val="24"/>
                <w:szCs w:val="24"/>
              </w:rPr>
              <w:t>Textbook:</w:t>
            </w:r>
            <w:r w:rsidRPr="0072726C">
              <w:rPr>
                <w:rFonts w:ascii="Times New Roman" w:hAnsi="Times New Roman"/>
                <w:color w:val="000000"/>
                <w:sz w:val="24"/>
                <w:szCs w:val="24"/>
              </w:rPr>
              <w:t xml:space="preserve"> </w:t>
            </w:r>
          </w:p>
          <w:p w14:paraId="15A199F5" w14:textId="73B27B02" w:rsidR="004E49E9" w:rsidRPr="0072726C" w:rsidRDefault="0072726C" w:rsidP="0072726C">
            <w:pPr>
              <w:pStyle w:val="NormalWeb"/>
              <w:shd w:val="clear" w:color="auto" w:fill="FFFFFF"/>
              <w:contextualSpacing/>
              <w:rPr>
                <w:rFonts w:ascii="Times New Roman" w:eastAsia="Times New Roman" w:hAnsi="Times New Roman"/>
                <w:sz w:val="24"/>
                <w:szCs w:val="24"/>
              </w:rPr>
            </w:pPr>
            <w:r w:rsidRPr="0072726C">
              <w:rPr>
                <w:rFonts w:ascii="Times New Roman" w:eastAsia="Times New Roman" w:hAnsi="Times New Roman"/>
                <w:i/>
                <w:iCs/>
                <w:sz w:val="24"/>
                <w:szCs w:val="24"/>
              </w:rPr>
              <w:t xml:space="preserve">The German Ideology </w:t>
            </w:r>
            <w:r>
              <w:rPr>
                <w:rFonts w:ascii="Times New Roman" w:eastAsia="Times New Roman" w:hAnsi="Times New Roman"/>
                <w:sz w:val="24"/>
                <w:szCs w:val="24"/>
              </w:rPr>
              <w:t>(pgs.</w:t>
            </w:r>
            <w:r w:rsidRPr="0072726C">
              <w:rPr>
                <w:rFonts w:ascii="Times New Roman" w:eastAsia="Times New Roman" w:hAnsi="Times New Roman"/>
                <w:sz w:val="24"/>
                <w:szCs w:val="24"/>
              </w:rPr>
              <w:t xml:space="preserve"> 775–797). </w:t>
            </w:r>
          </w:p>
        </w:tc>
      </w:tr>
      <w:tr w:rsidR="0072726C" w:rsidRPr="007C504C" w14:paraId="706A2647" w14:textId="77777777" w:rsidTr="009B6E77">
        <w:tc>
          <w:tcPr>
            <w:tcW w:w="2897" w:type="dxa"/>
            <w:shd w:val="clear" w:color="auto" w:fill="auto"/>
          </w:tcPr>
          <w:p w14:paraId="61F1621F" w14:textId="49E414AF" w:rsidR="0072726C" w:rsidRDefault="0072726C" w:rsidP="0072726C">
            <w:pPr>
              <w:rPr>
                <w:rFonts w:ascii="Times New Roman" w:hAnsi="Times New Roman"/>
                <w:color w:val="000000"/>
                <w:sz w:val="24"/>
              </w:rPr>
            </w:pPr>
            <w:r>
              <w:rPr>
                <w:rFonts w:ascii="Times New Roman" w:hAnsi="Times New Roman"/>
                <w:color w:val="000000"/>
                <w:sz w:val="24"/>
              </w:rPr>
              <w:t>Nov 15 (TH)</w:t>
            </w:r>
          </w:p>
        </w:tc>
        <w:tc>
          <w:tcPr>
            <w:tcW w:w="2905" w:type="dxa"/>
            <w:shd w:val="clear" w:color="auto" w:fill="auto"/>
          </w:tcPr>
          <w:p w14:paraId="044E26D1" w14:textId="138300A9" w:rsidR="0072726C" w:rsidRDefault="0072726C" w:rsidP="009D69D6">
            <w:pPr>
              <w:rPr>
                <w:rFonts w:ascii="Times New Roman" w:hAnsi="Times New Roman"/>
                <w:color w:val="000000"/>
                <w:sz w:val="24"/>
              </w:rPr>
            </w:pPr>
            <w:r>
              <w:rPr>
                <w:rFonts w:ascii="Times New Roman" w:hAnsi="Times New Roman"/>
                <w:color w:val="000000"/>
                <w:sz w:val="24"/>
              </w:rPr>
              <w:t>Marx and Engels</w:t>
            </w:r>
          </w:p>
        </w:tc>
        <w:tc>
          <w:tcPr>
            <w:tcW w:w="3576" w:type="dxa"/>
            <w:shd w:val="clear" w:color="auto" w:fill="auto"/>
          </w:tcPr>
          <w:p w14:paraId="09E62F62" w14:textId="77777777" w:rsidR="0072726C" w:rsidRPr="0072726C" w:rsidRDefault="0072726C" w:rsidP="0072726C">
            <w:pPr>
              <w:pStyle w:val="NormalWeb"/>
              <w:shd w:val="clear" w:color="auto" w:fill="FFFFFF"/>
              <w:contextualSpacing/>
              <w:rPr>
                <w:rFonts w:ascii="Times New Roman" w:hAnsi="Times New Roman"/>
                <w:color w:val="000000"/>
                <w:sz w:val="24"/>
                <w:szCs w:val="24"/>
              </w:rPr>
            </w:pPr>
            <w:r w:rsidRPr="0072726C">
              <w:rPr>
                <w:rFonts w:ascii="Times New Roman" w:hAnsi="Times New Roman"/>
                <w:b/>
                <w:color w:val="000000"/>
                <w:sz w:val="24"/>
                <w:szCs w:val="24"/>
              </w:rPr>
              <w:t>Textbook:</w:t>
            </w:r>
            <w:r w:rsidRPr="0072726C">
              <w:rPr>
                <w:rFonts w:ascii="Times New Roman" w:hAnsi="Times New Roman"/>
                <w:color w:val="000000"/>
                <w:sz w:val="24"/>
                <w:szCs w:val="24"/>
              </w:rPr>
              <w:t xml:space="preserve"> </w:t>
            </w:r>
          </w:p>
          <w:p w14:paraId="4533D473" w14:textId="44BAC365" w:rsidR="0072726C" w:rsidRPr="005F4E32" w:rsidRDefault="0072726C" w:rsidP="0072726C">
            <w:pPr>
              <w:pStyle w:val="NormalWeb"/>
              <w:shd w:val="clear" w:color="auto" w:fill="FFFFFF"/>
              <w:contextualSpacing/>
              <w:rPr>
                <w:rFonts w:ascii="Times New Roman" w:eastAsia="Times New Roman" w:hAnsi="Times New Roman"/>
                <w:sz w:val="24"/>
                <w:szCs w:val="24"/>
              </w:rPr>
            </w:pPr>
            <w:r w:rsidRPr="0072726C">
              <w:rPr>
                <w:rFonts w:ascii="Times New Roman" w:hAnsi="Times New Roman"/>
                <w:i/>
                <w:iCs/>
                <w:sz w:val="24"/>
                <w:szCs w:val="24"/>
              </w:rPr>
              <w:t>Communist Manifesto</w:t>
            </w:r>
            <w:r>
              <w:rPr>
                <w:rFonts w:ascii="Times New Roman" w:hAnsi="Times New Roman"/>
                <w:sz w:val="24"/>
                <w:szCs w:val="24"/>
              </w:rPr>
              <w:t xml:space="preserve">, parts </w:t>
            </w:r>
            <w:proofErr w:type="gramStart"/>
            <w:r>
              <w:rPr>
                <w:rFonts w:ascii="Times New Roman" w:hAnsi="Times New Roman"/>
                <w:sz w:val="24"/>
                <w:szCs w:val="24"/>
              </w:rPr>
              <w:t>I and II</w:t>
            </w:r>
            <w:proofErr w:type="gramEnd"/>
            <w:r>
              <w:rPr>
                <w:rFonts w:ascii="Times New Roman" w:hAnsi="Times New Roman"/>
                <w:sz w:val="24"/>
                <w:szCs w:val="24"/>
              </w:rPr>
              <w:t xml:space="preserve"> (pgs.</w:t>
            </w:r>
            <w:r w:rsidRPr="0072726C">
              <w:rPr>
                <w:rFonts w:ascii="Times New Roman" w:hAnsi="Times New Roman"/>
                <w:sz w:val="24"/>
                <w:szCs w:val="24"/>
              </w:rPr>
              <w:t xml:space="preserve"> 798–809). </w:t>
            </w:r>
          </w:p>
        </w:tc>
      </w:tr>
      <w:tr w:rsidR="0072726C" w:rsidRPr="007C504C" w14:paraId="410102AA" w14:textId="77777777" w:rsidTr="00D840CE">
        <w:tc>
          <w:tcPr>
            <w:tcW w:w="9378" w:type="dxa"/>
            <w:gridSpan w:val="3"/>
            <w:shd w:val="clear" w:color="auto" w:fill="auto"/>
          </w:tcPr>
          <w:p w14:paraId="127581CB" w14:textId="7FFEDB2F" w:rsidR="0072726C" w:rsidRPr="007C504C" w:rsidRDefault="0072726C" w:rsidP="00AC6231">
            <w:pPr>
              <w:jc w:val="center"/>
              <w:rPr>
                <w:rFonts w:ascii="Times New Roman" w:hAnsi="Times New Roman"/>
                <w:b/>
                <w:color w:val="000000"/>
                <w:sz w:val="24"/>
              </w:rPr>
            </w:pPr>
            <w:r w:rsidRPr="005B5746">
              <w:rPr>
                <w:rFonts w:ascii="Times New Roman" w:hAnsi="Times New Roman"/>
                <w:b/>
                <w:color w:val="000000"/>
                <w:sz w:val="24"/>
              </w:rPr>
              <w:t>Week 1</w:t>
            </w:r>
            <w:r>
              <w:rPr>
                <w:rFonts w:ascii="Times New Roman" w:hAnsi="Times New Roman"/>
                <w:b/>
                <w:color w:val="000000"/>
                <w:sz w:val="24"/>
              </w:rPr>
              <w:t>4</w:t>
            </w:r>
          </w:p>
        </w:tc>
      </w:tr>
      <w:tr w:rsidR="0072726C" w:rsidRPr="007C504C" w14:paraId="75165F34" w14:textId="77777777" w:rsidTr="009B6E77">
        <w:tc>
          <w:tcPr>
            <w:tcW w:w="2897" w:type="dxa"/>
            <w:shd w:val="clear" w:color="auto" w:fill="auto"/>
          </w:tcPr>
          <w:p w14:paraId="441A928B" w14:textId="7371CE13" w:rsidR="0072726C" w:rsidRPr="007C504C" w:rsidRDefault="0072726C" w:rsidP="00060E48">
            <w:pPr>
              <w:rPr>
                <w:rFonts w:ascii="Times New Roman" w:hAnsi="Times New Roman"/>
                <w:color w:val="000000"/>
                <w:sz w:val="24"/>
              </w:rPr>
            </w:pPr>
            <w:r>
              <w:rPr>
                <w:rFonts w:ascii="Times New Roman" w:hAnsi="Times New Roman"/>
                <w:color w:val="000000"/>
                <w:sz w:val="24"/>
              </w:rPr>
              <w:t xml:space="preserve">Nov 20 (T) </w:t>
            </w:r>
          </w:p>
        </w:tc>
        <w:tc>
          <w:tcPr>
            <w:tcW w:w="2905" w:type="dxa"/>
            <w:shd w:val="clear" w:color="auto" w:fill="auto"/>
          </w:tcPr>
          <w:p w14:paraId="4A74B93C" w14:textId="21B180B4" w:rsidR="0072726C" w:rsidRPr="007C504C" w:rsidRDefault="002038DB" w:rsidP="00FD41A8">
            <w:pPr>
              <w:rPr>
                <w:rFonts w:ascii="Times New Roman" w:hAnsi="Times New Roman"/>
                <w:color w:val="000000"/>
                <w:sz w:val="24"/>
              </w:rPr>
            </w:pPr>
            <w:r>
              <w:rPr>
                <w:rFonts w:ascii="Times New Roman" w:hAnsi="Times New Roman"/>
                <w:color w:val="000000"/>
                <w:sz w:val="24"/>
              </w:rPr>
              <w:t>Marx and Engels</w:t>
            </w:r>
          </w:p>
        </w:tc>
        <w:tc>
          <w:tcPr>
            <w:tcW w:w="3576" w:type="dxa"/>
            <w:shd w:val="clear" w:color="auto" w:fill="auto"/>
          </w:tcPr>
          <w:p w14:paraId="2F593C64" w14:textId="77777777" w:rsidR="0072726C" w:rsidRDefault="002038DB" w:rsidP="00542C22">
            <w:pPr>
              <w:pStyle w:val="NormalWeb"/>
              <w:shd w:val="clear" w:color="auto" w:fill="FFFFFF"/>
              <w:contextualSpacing/>
              <w:rPr>
                <w:rFonts w:ascii="DanteMT" w:eastAsia="Times New Roman" w:hAnsi="DanteMT"/>
                <w:sz w:val="22"/>
                <w:szCs w:val="22"/>
              </w:rPr>
            </w:pPr>
            <w:r>
              <w:rPr>
                <w:rFonts w:ascii="Times New Roman" w:hAnsi="Times New Roman"/>
                <w:b/>
                <w:color w:val="000000"/>
                <w:sz w:val="24"/>
              </w:rPr>
              <w:t>Blackboard</w:t>
            </w:r>
            <w:r w:rsidR="0072726C" w:rsidRPr="007C504C">
              <w:rPr>
                <w:rFonts w:ascii="Times New Roman" w:hAnsi="Times New Roman"/>
                <w:b/>
                <w:color w:val="000000"/>
                <w:sz w:val="24"/>
              </w:rPr>
              <w:t>:</w:t>
            </w:r>
            <w:r w:rsidR="0072726C" w:rsidRPr="007C504C">
              <w:rPr>
                <w:rFonts w:ascii="Times New Roman" w:hAnsi="Times New Roman"/>
                <w:color w:val="000000"/>
                <w:sz w:val="24"/>
              </w:rPr>
              <w:t xml:space="preserve"> </w:t>
            </w:r>
            <w:proofErr w:type="spellStart"/>
            <w:r>
              <w:rPr>
                <w:rFonts w:ascii="Times New Roman" w:hAnsi="Times New Roman"/>
                <w:color w:val="000000"/>
                <w:sz w:val="24"/>
              </w:rPr>
              <w:t>S</w:t>
            </w:r>
            <w:r w:rsidRPr="002038DB">
              <w:rPr>
                <w:rFonts w:ascii="DanteMT" w:eastAsia="Times New Roman" w:hAnsi="DanteMT"/>
                <w:sz w:val="22"/>
                <w:szCs w:val="22"/>
              </w:rPr>
              <w:t>hlomo</w:t>
            </w:r>
            <w:proofErr w:type="spellEnd"/>
            <w:r w:rsidRPr="002038DB">
              <w:rPr>
                <w:rFonts w:ascii="DanteMT" w:eastAsia="Times New Roman" w:hAnsi="DanteMT"/>
                <w:sz w:val="22"/>
                <w:szCs w:val="22"/>
              </w:rPr>
              <w:t xml:space="preserve"> </w:t>
            </w:r>
            <w:proofErr w:type="spellStart"/>
            <w:r w:rsidRPr="002038DB">
              <w:rPr>
                <w:rFonts w:ascii="DanteMT" w:eastAsia="Times New Roman" w:hAnsi="DanteMT"/>
                <w:sz w:val="22"/>
                <w:szCs w:val="22"/>
              </w:rPr>
              <w:t>Avineri</w:t>
            </w:r>
            <w:proofErr w:type="spellEnd"/>
            <w:r w:rsidRPr="002038DB">
              <w:rPr>
                <w:rFonts w:ascii="DanteMT" w:eastAsia="Times New Roman" w:hAnsi="DanteMT"/>
                <w:sz w:val="22"/>
                <w:szCs w:val="22"/>
              </w:rPr>
              <w:t>, “The Communist Manifesto at 150.”</w:t>
            </w:r>
            <w:r>
              <w:rPr>
                <w:rFonts w:ascii="DanteMT" w:eastAsia="Times New Roman" w:hAnsi="DanteMT"/>
                <w:sz w:val="22"/>
                <w:szCs w:val="22"/>
              </w:rPr>
              <w:t xml:space="preserve"> Dissent Magazine</w:t>
            </w:r>
          </w:p>
          <w:p w14:paraId="18EDC7CA" w14:textId="17594820" w:rsidR="00542C22" w:rsidRPr="002038DB" w:rsidRDefault="00542C22" w:rsidP="00542C22">
            <w:pPr>
              <w:pStyle w:val="NormalWeb"/>
              <w:shd w:val="clear" w:color="auto" w:fill="FFFFFF"/>
              <w:contextualSpacing/>
              <w:rPr>
                <w:rFonts w:eastAsia="Times New Roman"/>
              </w:rPr>
            </w:pPr>
            <w:r w:rsidRPr="00542C22">
              <w:rPr>
                <w:rFonts w:ascii="Times New Roman" w:hAnsi="Times New Roman"/>
                <w:b/>
                <w:i/>
                <w:sz w:val="24"/>
                <w:highlight w:val="yellow"/>
              </w:rPr>
              <w:t>Online Quiz #6 due Nov 27 (T)</w:t>
            </w:r>
          </w:p>
        </w:tc>
      </w:tr>
      <w:tr w:rsidR="0072726C" w:rsidRPr="007C504C" w14:paraId="7FF14032" w14:textId="77777777" w:rsidTr="00D840CE">
        <w:tc>
          <w:tcPr>
            <w:tcW w:w="9378" w:type="dxa"/>
            <w:gridSpan w:val="3"/>
            <w:shd w:val="clear" w:color="auto" w:fill="auto"/>
          </w:tcPr>
          <w:p w14:paraId="7BDD9D87" w14:textId="5CC89DC7" w:rsidR="0072726C" w:rsidRPr="007C504C" w:rsidRDefault="0072726C" w:rsidP="00AC6231">
            <w:pPr>
              <w:widowControl w:val="0"/>
              <w:autoSpaceDE w:val="0"/>
              <w:autoSpaceDN w:val="0"/>
              <w:adjustRightInd w:val="0"/>
              <w:jc w:val="center"/>
              <w:rPr>
                <w:rFonts w:ascii="Times New Roman" w:hAnsi="Times New Roman"/>
                <w:b/>
                <w:color w:val="000000"/>
                <w:sz w:val="24"/>
              </w:rPr>
            </w:pPr>
            <w:r w:rsidRPr="005B5746">
              <w:rPr>
                <w:rFonts w:ascii="Times New Roman" w:hAnsi="Times New Roman"/>
                <w:b/>
                <w:color w:val="000000"/>
                <w:sz w:val="24"/>
              </w:rPr>
              <w:t>Week 1</w:t>
            </w:r>
            <w:r>
              <w:rPr>
                <w:rFonts w:ascii="Times New Roman" w:hAnsi="Times New Roman"/>
                <w:b/>
                <w:color w:val="000000"/>
                <w:sz w:val="24"/>
              </w:rPr>
              <w:t>5</w:t>
            </w:r>
          </w:p>
        </w:tc>
      </w:tr>
      <w:tr w:rsidR="0072726C" w:rsidRPr="007C504C" w14:paraId="6C3DF3D8" w14:textId="77777777" w:rsidTr="009B6E77">
        <w:tc>
          <w:tcPr>
            <w:tcW w:w="2897" w:type="dxa"/>
            <w:shd w:val="clear" w:color="auto" w:fill="auto"/>
          </w:tcPr>
          <w:p w14:paraId="49F7486B" w14:textId="02889EAF" w:rsidR="0072726C" w:rsidRPr="007C504C" w:rsidRDefault="0072726C" w:rsidP="00FD41A8">
            <w:pPr>
              <w:rPr>
                <w:rFonts w:ascii="Times New Roman" w:hAnsi="Times New Roman"/>
                <w:color w:val="000000"/>
                <w:sz w:val="24"/>
              </w:rPr>
            </w:pPr>
            <w:r>
              <w:rPr>
                <w:rFonts w:ascii="Times New Roman" w:hAnsi="Times New Roman"/>
                <w:color w:val="000000"/>
                <w:sz w:val="24"/>
              </w:rPr>
              <w:t xml:space="preserve">Nov 27 (T) </w:t>
            </w:r>
            <w:r w:rsidR="009B6E77">
              <w:rPr>
                <w:rFonts w:ascii="Times New Roman" w:hAnsi="Times New Roman"/>
                <w:color w:val="000000"/>
                <w:sz w:val="24"/>
              </w:rPr>
              <w:t>&amp; 29 (TH)</w:t>
            </w:r>
          </w:p>
        </w:tc>
        <w:tc>
          <w:tcPr>
            <w:tcW w:w="2905" w:type="dxa"/>
            <w:shd w:val="clear" w:color="auto" w:fill="auto"/>
          </w:tcPr>
          <w:p w14:paraId="2EA21D72" w14:textId="077BCF4F" w:rsidR="0072726C" w:rsidRPr="007C504C" w:rsidRDefault="002038DB" w:rsidP="009D69D6">
            <w:pPr>
              <w:rPr>
                <w:rFonts w:ascii="Times New Roman" w:hAnsi="Times New Roman"/>
                <w:color w:val="000000"/>
                <w:sz w:val="24"/>
              </w:rPr>
            </w:pPr>
            <w:r>
              <w:rPr>
                <w:rFonts w:ascii="Times New Roman" w:hAnsi="Times New Roman"/>
                <w:color w:val="000000"/>
                <w:sz w:val="24"/>
              </w:rPr>
              <w:t>Nietzsche</w:t>
            </w:r>
          </w:p>
        </w:tc>
        <w:tc>
          <w:tcPr>
            <w:tcW w:w="3576" w:type="dxa"/>
            <w:shd w:val="clear" w:color="auto" w:fill="auto"/>
          </w:tcPr>
          <w:p w14:paraId="5184BC70" w14:textId="27BCFD6E" w:rsidR="0072726C" w:rsidRPr="00542C22" w:rsidRDefault="0072726C" w:rsidP="007E03EB">
            <w:pPr>
              <w:rPr>
                <w:rFonts w:ascii="Times New Roman" w:hAnsi="Times New Roman"/>
                <w:color w:val="000000"/>
                <w:sz w:val="24"/>
              </w:rPr>
            </w:pPr>
            <w:r w:rsidRPr="007C504C">
              <w:rPr>
                <w:rFonts w:ascii="Times New Roman" w:hAnsi="Times New Roman"/>
                <w:b/>
                <w:color w:val="000000"/>
                <w:sz w:val="24"/>
              </w:rPr>
              <w:t>Textbook:</w:t>
            </w:r>
            <w:r>
              <w:rPr>
                <w:rFonts w:ascii="Times New Roman" w:hAnsi="Times New Roman"/>
                <w:color w:val="000000"/>
                <w:sz w:val="24"/>
              </w:rPr>
              <w:t xml:space="preserve"> </w:t>
            </w:r>
            <w:r w:rsidR="00EC71A5" w:rsidRPr="00EC71A5">
              <w:rPr>
                <w:rFonts w:ascii="Times New Roman" w:hAnsi="Times New Roman"/>
                <w:i/>
                <w:color w:val="000000"/>
                <w:sz w:val="24"/>
              </w:rPr>
              <w:t>On the Genealogy of Morality</w:t>
            </w:r>
            <w:r w:rsidR="00EC71A5">
              <w:rPr>
                <w:rFonts w:ascii="Times New Roman" w:hAnsi="Times New Roman"/>
                <w:color w:val="000000"/>
                <w:sz w:val="24"/>
              </w:rPr>
              <w:t>, Preface, 1</w:t>
            </w:r>
            <w:r w:rsidR="00EC71A5" w:rsidRPr="00EC71A5">
              <w:rPr>
                <w:rFonts w:ascii="Times New Roman" w:hAnsi="Times New Roman"/>
                <w:color w:val="000000"/>
                <w:sz w:val="24"/>
                <w:vertAlign w:val="superscript"/>
              </w:rPr>
              <w:t>st</w:t>
            </w:r>
            <w:r w:rsidR="00EC71A5">
              <w:rPr>
                <w:rFonts w:ascii="Times New Roman" w:hAnsi="Times New Roman"/>
                <w:color w:val="000000"/>
                <w:sz w:val="24"/>
              </w:rPr>
              <w:t xml:space="preserve"> Treatise, 2</w:t>
            </w:r>
            <w:r w:rsidR="00EC71A5" w:rsidRPr="00EC71A5">
              <w:rPr>
                <w:rFonts w:ascii="Times New Roman" w:hAnsi="Times New Roman"/>
                <w:color w:val="000000"/>
                <w:sz w:val="24"/>
                <w:vertAlign w:val="superscript"/>
              </w:rPr>
              <w:t>nd</w:t>
            </w:r>
            <w:r w:rsidR="00EC71A5">
              <w:rPr>
                <w:rFonts w:ascii="Times New Roman" w:hAnsi="Times New Roman"/>
                <w:color w:val="000000"/>
                <w:sz w:val="24"/>
              </w:rPr>
              <w:t xml:space="preserve"> Treatise (pgs. 865-903)</w:t>
            </w:r>
          </w:p>
        </w:tc>
      </w:tr>
      <w:tr w:rsidR="0072726C" w:rsidRPr="007C504C" w14:paraId="23D26704" w14:textId="77777777" w:rsidTr="00D840CE">
        <w:tc>
          <w:tcPr>
            <w:tcW w:w="9378" w:type="dxa"/>
            <w:gridSpan w:val="3"/>
            <w:shd w:val="clear" w:color="auto" w:fill="auto"/>
          </w:tcPr>
          <w:p w14:paraId="2F49230D" w14:textId="5C227D13" w:rsidR="0072726C" w:rsidRPr="00AC6231" w:rsidRDefault="0072726C" w:rsidP="00AC6231">
            <w:pPr>
              <w:widowControl w:val="0"/>
              <w:autoSpaceDE w:val="0"/>
              <w:autoSpaceDN w:val="0"/>
              <w:adjustRightInd w:val="0"/>
              <w:jc w:val="center"/>
              <w:rPr>
                <w:rFonts w:ascii="Times New Roman" w:hAnsi="Times New Roman"/>
                <w:b/>
                <w:color w:val="000000"/>
                <w:sz w:val="24"/>
              </w:rPr>
            </w:pPr>
            <w:r w:rsidRPr="00AC6231">
              <w:rPr>
                <w:rFonts w:ascii="Times New Roman" w:hAnsi="Times New Roman"/>
                <w:b/>
                <w:color w:val="000000"/>
                <w:sz w:val="24"/>
              </w:rPr>
              <w:t>Week 1</w:t>
            </w:r>
            <w:r>
              <w:rPr>
                <w:rFonts w:ascii="Times New Roman" w:hAnsi="Times New Roman"/>
                <w:b/>
                <w:color w:val="000000"/>
                <w:sz w:val="24"/>
              </w:rPr>
              <w:t>6</w:t>
            </w:r>
          </w:p>
        </w:tc>
      </w:tr>
      <w:tr w:rsidR="0072726C" w:rsidRPr="007C504C" w14:paraId="3DCEFCC7" w14:textId="77777777" w:rsidTr="009B6E77">
        <w:tc>
          <w:tcPr>
            <w:tcW w:w="2897" w:type="dxa"/>
            <w:shd w:val="clear" w:color="auto" w:fill="auto"/>
          </w:tcPr>
          <w:p w14:paraId="41AFB289" w14:textId="1541CC0D" w:rsidR="0072726C" w:rsidRPr="007C504C" w:rsidRDefault="0072726C" w:rsidP="00282A89">
            <w:pPr>
              <w:rPr>
                <w:rFonts w:ascii="Times New Roman" w:hAnsi="Times New Roman"/>
                <w:color w:val="000000"/>
                <w:sz w:val="24"/>
              </w:rPr>
            </w:pPr>
            <w:r>
              <w:rPr>
                <w:rFonts w:ascii="Times New Roman" w:hAnsi="Times New Roman"/>
                <w:color w:val="000000"/>
                <w:sz w:val="24"/>
              </w:rPr>
              <w:t>Dec 4 (T)</w:t>
            </w:r>
          </w:p>
        </w:tc>
        <w:tc>
          <w:tcPr>
            <w:tcW w:w="2905" w:type="dxa"/>
            <w:shd w:val="clear" w:color="auto" w:fill="auto"/>
          </w:tcPr>
          <w:p w14:paraId="0C6105D8" w14:textId="13F62785" w:rsidR="0072726C" w:rsidRPr="007C504C" w:rsidRDefault="0072726C" w:rsidP="009D69D6">
            <w:pPr>
              <w:rPr>
                <w:rFonts w:ascii="Times New Roman" w:hAnsi="Times New Roman"/>
                <w:color w:val="000000"/>
                <w:sz w:val="24"/>
              </w:rPr>
            </w:pPr>
            <w:r>
              <w:rPr>
                <w:rFonts w:ascii="Times New Roman" w:hAnsi="Times New Roman"/>
                <w:color w:val="000000"/>
                <w:sz w:val="24"/>
              </w:rPr>
              <w:t>Wrap-Up/</w:t>
            </w:r>
            <w:r w:rsidRPr="007C504C">
              <w:rPr>
                <w:rFonts w:ascii="Times New Roman" w:hAnsi="Times New Roman"/>
                <w:color w:val="000000"/>
                <w:sz w:val="24"/>
              </w:rPr>
              <w:t>Review for Final Exam</w:t>
            </w:r>
          </w:p>
        </w:tc>
        <w:tc>
          <w:tcPr>
            <w:tcW w:w="3576" w:type="dxa"/>
            <w:shd w:val="clear" w:color="auto" w:fill="auto"/>
          </w:tcPr>
          <w:p w14:paraId="0129DB4E" w14:textId="6556CE4A" w:rsidR="0072726C" w:rsidRPr="007C504C" w:rsidRDefault="0072726C" w:rsidP="009B7B13">
            <w:pPr>
              <w:widowControl w:val="0"/>
              <w:autoSpaceDE w:val="0"/>
              <w:autoSpaceDN w:val="0"/>
              <w:adjustRightInd w:val="0"/>
              <w:rPr>
                <w:rFonts w:ascii="Times New Roman" w:hAnsi="Times New Roman"/>
                <w:color w:val="000000"/>
                <w:sz w:val="24"/>
              </w:rPr>
            </w:pPr>
          </w:p>
        </w:tc>
      </w:tr>
      <w:tr w:rsidR="0072726C" w:rsidRPr="007C504C" w14:paraId="1FA345EF" w14:textId="77777777" w:rsidTr="009B6E77">
        <w:tc>
          <w:tcPr>
            <w:tcW w:w="2897" w:type="dxa"/>
            <w:shd w:val="clear" w:color="auto" w:fill="auto"/>
          </w:tcPr>
          <w:p w14:paraId="121B119F" w14:textId="20C95896" w:rsidR="0072726C" w:rsidRPr="007C504C" w:rsidRDefault="0072726C" w:rsidP="00060E48">
            <w:pPr>
              <w:rPr>
                <w:rFonts w:ascii="Times New Roman" w:hAnsi="Times New Roman"/>
                <w:color w:val="000000"/>
                <w:sz w:val="24"/>
              </w:rPr>
            </w:pPr>
            <w:r>
              <w:rPr>
                <w:rFonts w:ascii="Times New Roman" w:hAnsi="Times New Roman"/>
                <w:color w:val="000000"/>
                <w:sz w:val="24"/>
              </w:rPr>
              <w:t>Finals Exam Period: Dec 6-Dec 12, 2018</w:t>
            </w:r>
          </w:p>
        </w:tc>
        <w:tc>
          <w:tcPr>
            <w:tcW w:w="2905" w:type="dxa"/>
            <w:shd w:val="clear" w:color="auto" w:fill="auto"/>
          </w:tcPr>
          <w:p w14:paraId="337FC493" w14:textId="0DFA2D61" w:rsidR="0072726C" w:rsidRPr="00BD1198" w:rsidRDefault="0072726C" w:rsidP="009D69D6">
            <w:pPr>
              <w:rPr>
                <w:rFonts w:ascii="Times New Roman" w:hAnsi="Times New Roman"/>
                <w:b/>
                <w:color w:val="000000"/>
                <w:sz w:val="24"/>
              </w:rPr>
            </w:pPr>
            <w:r w:rsidRPr="00BD1198">
              <w:rPr>
                <w:rFonts w:ascii="Times New Roman" w:hAnsi="Times New Roman"/>
                <w:b/>
                <w:color w:val="000000"/>
                <w:sz w:val="24"/>
                <w:highlight w:val="yellow"/>
              </w:rPr>
              <w:t>Final Exam</w:t>
            </w:r>
          </w:p>
        </w:tc>
        <w:tc>
          <w:tcPr>
            <w:tcW w:w="3576" w:type="dxa"/>
            <w:shd w:val="clear" w:color="auto" w:fill="auto"/>
          </w:tcPr>
          <w:p w14:paraId="0724C943" w14:textId="7C8FA1C5" w:rsidR="0072726C" w:rsidRPr="00060E48" w:rsidRDefault="0072726C" w:rsidP="00060E48">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 xml:space="preserve">Day: </w:t>
            </w:r>
            <w:r w:rsidR="007577EF">
              <w:rPr>
                <w:rFonts w:ascii="Times New Roman" w:hAnsi="Times New Roman"/>
                <w:b/>
                <w:color w:val="000000"/>
                <w:sz w:val="24"/>
                <w:highlight w:val="yellow"/>
              </w:rPr>
              <w:t>Dec 11</w:t>
            </w:r>
            <w:r>
              <w:rPr>
                <w:rFonts w:ascii="Times New Roman" w:hAnsi="Times New Roman"/>
                <w:b/>
                <w:color w:val="000000"/>
                <w:sz w:val="24"/>
                <w:highlight w:val="yellow"/>
              </w:rPr>
              <w:t>, 2018  (T</w:t>
            </w:r>
            <w:r w:rsidR="007577EF">
              <w:rPr>
                <w:rFonts w:ascii="Times New Roman" w:hAnsi="Times New Roman"/>
                <w:b/>
                <w:color w:val="000000"/>
                <w:sz w:val="24"/>
                <w:highlight w:val="yellow"/>
              </w:rPr>
              <w:t>uesday</w:t>
            </w:r>
            <w:r>
              <w:rPr>
                <w:rFonts w:ascii="Times New Roman" w:hAnsi="Times New Roman"/>
                <w:b/>
                <w:color w:val="000000"/>
                <w:sz w:val="24"/>
                <w:highlight w:val="yellow"/>
              </w:rPr>
              <w:t>)</w:t>
            </w:r>
          </w:p>
          <w:p w14:paraId="54382052" w14:textId="6D9EFC67" w:rsidR="0072726C" w:rsidRPr="00060E48" w:rsidRDefault="0072726C" w:rsidP="00060E48">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Ti</w:t>
            </w:r>
            <w:r>
              <w:rPr>
                <w:rFonts w:ascii="Times New Roman" w:hAnsi="Times New Roman"/>
                <w:b/>
                <w:color w:val="000000"/>
                <w:sz w:val="24"/>
                <w:highlight w:val="yellow"/>
              </w:rPr>
              <w:t>me: 11:00am – 1:30p</w:t>
            </w:r>
            <w:r w:rsidRPr="00060E48">
              <w:rPr>
                <w:rFonts w:ascii="Times New Roman" w:hAnsi="Times New Roman"/>
                <w:b/>
                <w:color w:val="000000"/>
                <w:sz w:val="24"/>
                <w:highlight w:val="yellow"/>
              </w:rPr>
              <w:t xml:space="preserve">m </w:t>
            </w:r>
          </w:p>
          <w:p w14:paraId="47A4FDA4" w14:textId="2FB75382" w:rsidR="0072726C" w:rsidRPr="007C504C" w:rsidRDefault="0072726C" w:rsidP="00135EC7">
            <w:pPr>
              <w:widowControl w:val="0"/>
              <w:autoSpaceDE w:val="0"/>
              <w:autoSpaceDN w:val="0"/>
              <w:adjustRightInd w:val="0"/>
              <w:rPr>
                <w:rFonts w:ascii="Times New Roman" w:hAnsi="Times New Roman"/>
                <w:color w:val="000000"/>
                <w:sz w:val="24"/>
              </w:rPr>
            </w:pPr>
            <w:r w:rsidRPr="007577EF">
              <w:rPr>
                <w:rFonts w:ascii="Times New Roman" w:hAnsi="Times New Roman"/>
                <w:b/>
                <w:color w:val="000000"/>
                <w:sz w:val="24"/>
                <w:highlight w:val="yellow"/>
              </w:rPr>
              <w:t xml:space="preserve">Location: </w:t>
            </w:r>
            <w:r w:rsidR="007577EF" w:rsidRPr="007577EF">
              <w:rPr>
                <w:rFonts w:ascii="Times New Roman" w:hAnsi="Times New Roman"/>
                <w:b/>
                <w:color w:val="000000"/>
                <w:sz w:val="24"/>
                <w:highlight w:val="yellow"/>
              </w:rPr>
              <w:t xml:space="preserve"> UH 01</w:t>
            </w:r>
          </w:p>
        </w:tc>
      </w:tr>
    </w:tbl>
    <w:p w14:paraId="783381AC" w14:textId="77777777" w:rsidR="003A5592" w:rsidRDefault="003A5592" w:rsidP="009D69D6">
      <w:pPr>
        <w:rPr>
          <w:rFonts w:ascii="Times New Roman" w:hAnsi="Times New Roman"/>
          <w:color w:val="000000"/>
          <w:sz w:val="24"/>
        </w:rPr>
      </w:pPr>
    </w:p>
    <w:p w14:paraId="38583A66" w14:textId="3AEA9A72" w:rsidR="00350661" w:rsidRPr="00CC69F6" w:rsidRDefault="00350661" w:rsidP="00350661">
      <w:pPr>
        <w:rPr>
          <w:rFonts w:ascii="Times New Roman" w:hAnsi="Times New Roman"/>
          <w:color w:val="000000"/>
          <w:sz w:val="24"/>
        </w:rPr>
      </w:pPr>
      <w:r w:rsidRPr="00CC69F6">
        <w:rPr>
          <w:rFonts w:ascii="Times New Roman" w:hAnsi="Times New Roman"/>
          <w:color w:val="000000"/>
          <w:sz w:val="24"/>
        </w:rPr>
        <w:t xml:space="preserve"> </w:t>
      </w:r>
    </w:p>
    <w:p w14:paraId="621D9760" w14:textId="68820E5E" w:rsidR="00350661" w:rsidRPr="00CC69F6" w:rsidRDefault="00350661" w:rsidP="00350661">
      <w:pPr>
        <w:pBdr>
          <w:top w:val="single" w:sz="4" w:space="1" w:color="auto"/>
          <w:left w:val="single" w:sz="4" w:space="4" w:color="auto"/>
          <w:bottom w:val="single" w:sz="4" w:space="1" w:color="auto"/>
          <w:right w:val="single" w:sz="4" w:space="4" w:color="auto"/>
        </w:pBdr>
        <w:rPr>
          <w:rFonts w:ascii="Times New Roman" w:hAnsi="Times New Roman"/>
          <w:bCs/>
          <w:color w:val="auto"/>
          <w:sz w:val="24"/>
        </w:rPr>
      </w:pPr>
      <w:r w:rsidRPr="00CC69F6">
        <w:rPr>
          <w:rFonts w:ascii="Times New Roman" w:hAnsi="Times New Roman"/>
          <w:b/>
          <w:color w:val="auto"/>
          <w:sz w:val="24"/>
        </w:rPr>
        <w:t>Emergency Phone Numbers</w:t>
      </w:r>
      <w:r w:rsidR="00CC69F6">
        <w:rPr>
          <w:rFonts w:ascii="Times New Roman" w:hAnsi="Times New Roman"/>
          <w:bCs/>
          <w:color w:val="auto"/>
          <w:sz w:val="24"/>
        </w:rPr>
        <w:t xml:space="preserve">: </w:t>
      </w:r>
      <w:r w:rsidRPr="00CC69F6">
        <w:rPr>
          <w:rFonts w:ascii="Times New Roman" w:hAnsi="Times New Roman"/>
          <w:bCs/>
          <w:color w:val="auto"/>
          <w:sz w:val="24"/>
        </w:rPr>
        <w:t xml:space="preserve">In case of an on-campus emergency, call the UT Arlington Police Department at </w:t>
      </w:r>
      <w:r w:rsidRPr="00CC69F6">
        <w:rPr>
          <w:rFonts w:ascii="Times New Roman" w:hAnsi="Times New Roman"/>
          <w:b/>
          <w:color w:val="auto"/>
          <w:sz w:val="24"/>
        </w:rPr>
        <w:t>817-272-3003</w:t>
      </w:r>
      <w:r w:rsidRPr="00CC69F6">
        <w:rPr>
          <w:rFonts w:ascii="Times New Roman" w:hAnsi="Times New Roman"/>
          <w:bCs/>
          <w:color w:val="auto"/>
          <w:sz w:val="24"/>
        </w:rPr>
        <w:t xml:space="preserve"> (non-campus phone), </w:t>
      </w:r>
      <w:r w:rsidRPr="00CC69F6">
        <w:rPr>
          <w:rFonts w:ascii="Times New Roman" w:hAnsi="Times New Roman"/>
          <w:b/>
          <w:color w:val="auto"/>
          <w:sz w:val="24"/>
        </w:rPr>
        <w:t>2-3003</w:t>
      </w:r>
      <w:r w:rsidRPr="00CC69F6">
        <w:rPr>
          <w:rFonts w:ascii="Times New Roman" w:hAnsi="Times New Roman"/>
          <w:bCs/>
          <w:color w:val="auto"/>
          <w:sz w:val="24"/>
        </w:rPr>
        <w:t xml:space="preserve"> (campus phone). You may also dial 911. Non-emergency number 817-272-3381</w:t>
      </w:r>
    </w:p>
    <w:p w14:paraId="65B53B51" w14:textId="77777777" w:rsidR="009D69D6" w:rsidRPr="007C504C" w:rsidRDefault="009D69D6" w:rsidP="009D69D6">
      <w:pPr>
        <w:rPr>
          <w:rFonts w:ascii="Times New Roman" w:hAnsi="Times New Roman"/>
          <w:bCs/>
          <w:color w:val="000000"/>
          <w:sz w:val="24"/>
        </w:rPr>
      </w:pPr>
    </w:p>
    <w:sectPr w:rsidR="009D69D6" w:rsidRPr="007C504C" w:rsidSect="0074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nteM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C4F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D2328"/>
    <w:multiLevelType w:val="hybridMultilevel"/>
    <w:tmpl w:val="19C4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2827"/>
    <w:multiLevelType w:val="hybridMultilevel"/>
    <w:tmpl w:val="8E9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22DA5"/>
    <w:multiLevelType w:val="hybridMultilevel"/>
    <w:tmpl w:val="23FC0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6A629D"/>
    <w:multiLevelType w:val="hybridMultilevel"/>
    <w:tmpl w:val="B1489942"/>
    <w:lvl w:ilvl="0" w:tplc="25CA3620">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533EB2"/>
    <w:multiLevelType w:val="hybridMultilevel"/>
    <w:tmpl w:val="6660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12F5A"/>
    <w:multiLevelType w:val="hybridMultilevel"/>
    <w:tmpl w:val="BC42B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2B08C0"/>
    <w:multiLevelType w:val="hybridMultilevel"/>
    <w:tmpl w:val="19984BDA"/>
    <w:lvl w:ilvl="0" w:tplc="77C099E2">
      <w:start w:val="1"/>
      <w:numFmt w:val="decimal"/>
      <w:lvlText w:val="%1."/>
      <w:lvlJc w:val="left"/>
      <w:pPr>
        <w:ind w:left="720" w:hanging="360"/>
      </w:pPr>
      <w:rPr>
        <w:rFonts w:ascii="DanteMT" w:eastAsia="Times New Roman" w:hAnsi="DanteMT"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904E3"/>
    <w:multiLevelType w:val="hybridMultilevel"/>
    <w:tmpl w:val="561E2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68421B"/>
    <w:multiLevelType w:val="hybridMultilevel"/>
    <w:tmpl w:val="937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E3A0A"/>
    <w:multiLevelType w:val="hybridMultilevel"/>
    <w:tmpl w:val="03066810"/>
    <w:lvl w:ilvl="0" w:tplc="9E6647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D5D22"/>
    <w:multiLevelType w:val="hybridMultilevel"/>
    <w:tmpl w:val="B1C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E52BA"/>
    <w:multiLevelType w:val="hybridMultilevel"/>
    <w:tmpl w:val="F80EE11C"/>
    <w:lvl w:ilvl="0" w:tplc="3D44E10A">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96645"/>
    <w:multiLevelType w:val="hybridMultilevel"/>
    <w:tmpl w:val="F924A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141E83"/>
    <w:multiLevelType w:val="hybridMultilevel"/>
    <w:tmpl w:val="26482470"/>
    <w:lvl w:ilvl="0" w:tplc="37B4579A">
      <w:start w:val="1"/>
      <w:numFmt w:val="decimal"/>
      <w:lvlText w:val="%1)"/>
      <w:lvlJc w:val="left"/>
      <w:pPr>
        <w:ind w:left="720" w:hanging="360"/>
      </w:pPr>
      <w:rPr>
        <w:rFonts w:ascii="Times New Roman" w:hAnsi="Times New Roman" w:hint="default"/>
        <w:b/>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B531A"/>
    <w:multiLevelType w:val="hybridMultilevel"/>
    <w:tmpl w:val="BC4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F5DE2"/>
    <w:multiLevelType w:val="hybridMultilevel"/>
    <w:tmpl w:val="5D7AA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347E4D"/>
    <w:multiLevelType w:val="hybridMultilevel"/>
    <w:tmpl w:val="9D2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B0760"/>
    <w:multiLevelType w:val="hybridMultilevel"/>
    <w:tmpl w:val="E444C914"/>
    <w:lvl w:ilvl="0" w:tplc="E2C8D8D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57152C"/>
    <w:multiLevelType w:val="hybridMultilevel"/>
    <w:tmpl w:val="FFEA5A30"/>
    <w:lvl w:ilvl="0" w:tplc="24C6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3188E"/>
    <w:multiLevelType w:val="hybridMultilevel"/>
    <w:tmpl w:val="11E86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1EE7749"/>
    <w:multiLevelType w:val="hybridMultilevel"/>
    <w:tmpl w:val="593E2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BC77C4"/>
    <w:multiLevelType w:val="hybridMultilevel"/>
    <w:tmpl w:val="0B88A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3C34FDE"/>
    <w:multiLevelType w:val="hybridMultilevel"/>
    <w:tmpl w:val="41F23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F967D54"/>
    <w:multiLevelType w:val="hybridMultilevel"/>
    <w:tmpl w:val="85FA3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FDA20FD"/>
    <w:multiLevelType w:val="hybridMultilevel"/>
    <w:tmpl w:val="73B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FB17BA"/>
    <w:multiLevelType w:val="hybridMultilevel"/>
    <w:tmpl w:val="FA90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365E6"/>
    <w:multiLevelType w:val="hybridMultilevel"/>
    <w:tmpl w:val="A8987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AF2F02"/>
    <w:multiLevelType w:val="hybridMultilevel"/>
    <w:tmpl w:val="5A2A9326"/>
    <w:lvl w:ilvl="0" w:tplc="0554CDB0">
      <w:start w:val="1"/>
      <w:numFmt w:val="decimal"/>
      <w:lvlText w:val="%1."/>
      <w:lvlJc w:val="left"/>
      <w:pPr>
        <w:ind w:left="720" w:hanging="360"/>
      </w:pPr>
      <w:rPr>
        <w:rFonts w:ascii="Times New Roman" w:eastAsiaTheme="minorEastAsia"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505FE"/>
    <w:multiLevelType w:val="hybridMultilevel"/>
    <w:tmpl w:val="BDE82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11463DA"/>
    <w:multiLevelType w:val="hybridMultilevel"/>
    <w:tmpl w:val="736C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4604927"/>
    <w:multiLevelType w:val="hybridMultilevel"/>
    <w:tmpl w:val="19FA0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89B255F"/>
    <w:multiLevelType w:val="hybridMultilevel"/>
    <w:tmpl w:val="98DE06D6"/>
    <w:lvl w:ilvl="0" w:tplc="79589640">
      <w:start w:val="1"/>
      <w:numFmt w:val="decimal"/>
      <w:lvlText w:val="%1."/>
      <w:lvlJc w:val="left"/>
      <w:pPr>
        <w:ind w:left="720" w:hanging="360"/>
      </w:pPr>
      <w:rPr>
        <w:rFonts w:ascii="Times New Roman" w:hAnsi="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A0DDC"/>
    <w:multiLevelType w:val="hybridMultilevel"/>
    <w:tmpl w:val="E870B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DF90E21"/>
    <w:multiLevelType w:val="hybridMultilevel"/>
    <w:tmpl w:val="E4B8E3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8"/>
  </w:num>
  <w:num w:numId="4">
    <w:abstractNumId w:val="25"/>
  </w:num>
  <w:num w:numId="5">
    <w:abstractNumId w:val="21"/>
  </w:num>
  <w:num w:numId="6">
    <w:abstractNumId w:val="34"/>
  </w:num>
  <w:num w:numId="7">
    <w:abstractNumId w:val="7"/>
  </w:num>
  <w:num w:numId="8">
    <w:abstractNumId w:val="14"/>
  </w:num>
  <w:num w:numId="9">
    <w:abstractNumId w:val="24"/>
  </w:num>
  <w:num w:numId="10">
    <w:abstractNumId w:val="17"/>
  </w:num>
  <w:num w:numId="11">
    <w:abstractNumId w:val="31"/>
  </w:num>
  <w:num w:numId="12">
    <w:abstractNumId w:val="23"/>
  </w:num>
  <w:num w:numId="13">
    <w:abstractNumId w:val="30"/>
  </w:num>
  <w:num w:numId="14">
    <w:abstractNumId w:val="4"/>
  </w:num>
  <w:num w:numId="15">
    <w:abstractNumId w:val="32"/>
  </w:num>
  <w:num w:numId="16">
    <w:abstractNumId w:val="9"/>
  </w:num>
  <w:num w:numId="17">
    <w:abstractNumId w:val="18"/>
  </w:num>
  <w:num w:numId="18">
    <w:abstractNumId w:val="10"/>
  </w:num>
  <w:num w:numId="19">
    <w:abstractNumId w:val="20"/>
  </w:num>
  <w:num w:numId="20">
    <w:abstractNumId w:val="5"/>
  </w:num>
  <w:num w:numId="21">
    <w:abstractNumId w:val="3"/>
  </w:num>
  <w:num w:numId="22">
    <w:abstractNumId w:val="19"/>
  </w:num>
  <w:num w:numId="23">
    <w:abstractNumId w:val="35"/>
  </w:num>
  <w:num w:numId="24">
    <w:abstractNumId w:val="22"/>
  </w:num>
  <w:num w:numId="25">
    <w:abstractNumId w:val="26"/>
  </w:num>
  <w:num w:numId="26">
    <w:abstractNumId w:val="2"/>
  </w:num>
  <w:num w:numId="27">
    <w:abstractNumId w:val="6"/>
  </w:num>
  <w:num w:numId="28">
    <w:abstractNumId w:val="11"/>
  </w:num>
  <w:num w:numId="29">
    <w:abstractNumId w:val="16"/>
  </w:num>
  <w:num w:numId="30">
    <w:abstractNumId w:val="12"/>
  </w:num>
  <w:num w:numId="31">
    <w:abstractNumId w:val="15"/>
  </w:num>
  <w:num w:numId="32">
    <w:abstractNumId w:val="27"/>
  </w:num>
  <w:num w:numId="33">
    <w:abstractNumId w:val="33"/>
  </w:num>
  <w:num w:numId="34">
    <w:abstractNumId w:val="8"/>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9C"/>
    <w:rsid w:val="00010DB2"/>
    <w:rsid w:val="000244C1"/>
    <w:rsid w:val="00043FC1"/>
    <w:rsid w:val="000542B3"/>
    <w:rsid w:val="00060E48"/>
    <w:rsid w:val="00060FF7"/>
    <w:rsid w:val="00064C24"/>
    <w:rsid w:val="00073E0F"/>
    <w:rsid w:val="000B3132"/>
    <w:rsid w:val="000D23EC"/>
    <w:rsid w:val="000D401D"/>
    <w:rsid w:val="000F1961"/>
    <w:rsid w:val="0010218C"/>
    <w:rsid w:val="00111DD7"/>
    <w:rsid w:val="00115A7B"/>
    <w:rsid w:val="00116167"/>
    <w:rsid w:val="00120CDB"/>
    <w:rsid w:val="001271BC"/>
    <w:rsid w:val="00134E73"/>
    <w:rsid w:val="00135EC7"/>
    <w:rsid w:val="00136303"/>
    <w:rsid w:val="00140B10"/>
    <w:rsid w:val="00150DDD"/>
    <w:rsid w:val="00165EFE"/>
    <w:rsid w:val="00185F04"/>
    <w:rsid w:val="0019368F"/>
    <w:rsid w:val="00196B42"/>
    <w:rsid w:val="00196CE3"/>
    <w:rsid w:val="001E11DA"/>
    <w:rsid w:val="001E1773"/>
    <w:rsid w:val="001E5BDA"/>
    <w:rsid w:val="001E5DF9"/>
    <w:rsid w:val="002031F0"/>
    <w:rsid w:val="002038DB"/>
    <w:rsid w:val="00207DD1"/>
    <w:rsid w:val="00231608"/>
    <w:rsid w:val="00235457"/>
    <w:rsid w:val="00241041"/>
    <w:rsid w:val="00246B72"/>
    <w:rsid w:val="00252161"/>
    <w:rsid w:val="002562B5"/>
    <w:rsid w:val="00263B21"/>
    <w:rsid w:val="0026699F"/>
    <w:rsid w:val="002674B5"/>
    <w:rsid w:val="00272069"/>
    <w:rsid w:val="00273DD2"/>
    <w:rsid w:val="00282A89"/>
    <w:rsid w:val="002868B8"/>
    <w:rsid w:val="002C5802"/>
    <w:rsid w:val="002F4B9C"/>
    <w:rsid w:val="002F4FF3"/>
    <w:rsid w:val="00337E89"/>
    <w:rsid w:val="0034685E"/>
    <w:rsid w:val="00350661"/>
    <w:rsid w:val="003522B5"/>
    <w:rsid w:val="00356AE9"/>
    <w:rsid w:val="00357C7C"/>
    <w:rsid w:val="00380000"/>
    <w:rsid w:val="0039350D"/>
    <w:rsid w:val="00394ABD"/>
    <w:rsid w:val="003A0974"/>
    <w:rsid w:val="003A4EE6"/>
    <w:rsid w:val="003A5592"/>
    <w:rsid w:val="003D7D09"/>
    <w:rsid w:val="003F1828"/>
    <w:rsid w:val="003F506D"/>
    <w:rsid w:val="00401F3D"/>
    <w:rsid w:val="00407880"/>
    <w:rsid w:val="00420445"/>
    <w:rsid w:val="00423E64"/>
    <w:rsid w:val="00426AE6"/>
    <w:rsid w:val="00447251"/>
    <w:rsid w:val="004502F2"/>
    <w:rsid w:val="004531C7"/>
    <w:rsid w:val="0045533C"/>
    <w:rsid w:val="00455A7E"/>
    <w:rsid w:val="00486DAE"/>
    <w:rsid w:val="00494401"/>
    <w:rsid w:val="004E0CFF"/>
    <w:rsid w:val="004E49E9"/>
    <w:rsid w:val="004F02CC"/>
    <w:rsid w:val="004F32BC"/>
    <w:rsid w:val="00505984"/>
    <w:rsid w:val="00517B8E"/>
    <w:rsid w:val="00525E31"/>
    <w:rsid w:val="00534BA2"/>
    <w:rsid w:val="00542C22"/>
    <w:rsid w:val="00554602"/>
    <w:rsid w:val="005617D1"/>
    <w:rsid w:val="0057001E"/>
    <w:rsid w:val="0058279B"/>
    <w:rsid w:val="00582900"/>
    <w:rsid w:val="00587665"/>
    <w:rsid w:val="00594C87"/>
    <w:rsid w:val="005A047B"/>
    <w:rsid w:val="005A1927"/>
    <w:rsid w:val="005A26F2"/>
    <w:rsid w:val="005A2EF7"/>
    <w:rsid w:val="005B5746"/>
    <w:rsid w:val="005B710D"/>
    <w:rsid w:val="005D337D"/>
    <w:rsid w:val="005E0551"/>
    <w:rsid w:val="005E4A48"/>
    <w:rsid w:val="005F4E32"/>
    <w:rsid w:val="00603C97"/>
    <w:rsid w:val="006053B1"/>
    <w:rsid w:val="00616E11"/>
    <w:rsid w:val="00622A83"/>
    <w:rsid w:val="00632A51"/>
    <w:rsid w:val="00640629"/>
    <w:rsid w:val="006414F5"/>
    <w:rsid w:val="00644D4B"/>
    <w:rsid w:val="006459FE"/>
    <w:rsid w:val="006503BA"/>
    <w:rsid w:val="006552EA"/>
    <w:rsid w:val="006558CF"/>
    <w:rsid w:val="00676274"/>
    <w:rsid w:val="006846CA"/>
    <w:rsid w:val="00687502"/>
    <w:rsid w:val="006D688C"/>
    <w:rsid w:val="00703071"/>
    <w:rsid w:val="00727089"/>
    <w:rsid w:val="0072726C"/>
    <w:rsid w:val="00741712"/>
    <w:rsid w:val="007477EC"/>
    <w:rsid w:val="0075480F"/>
    <w:rsid w:val="007577EF"/>
    <w:rsid w:val="0075799E"/>
    <w:rsid w:val="007605FA"/>
    <w:rsid w:val="007868D8"/>
    <w:rsid w:val="007A19F9"/>
    <w:rsid w:val="007C504C"/>
    <w:rsid w:val="007C5E4F"/>
    <w:rsid w:val="007D1ACD"/>
    <w:rsid w:val="007E03EB"/>
    <w:rsid w:val="007E0546"/>
    <w:rsid w:val="00813012"/>
    <w:rsid w:val="00846AB2"/>
    <w:rsid w:val="008513CF"/>
    <w:rsid w:val="008518C8"/>
    <w:rsid w:val="00853034"/>
    <w:rsid w:val="008578DB"/>
    <w:rsid w:val="00866798"/>
    <w:rsid w:val="00877FAC"/>
    <w:rsid w:val="008816A5"/>
    <w:rsid w:val="0088359E"/>
    <w:rsid w:val="00891DE2"/>
    <w:rsid w:val="008B2054"/>
    <w:rsid w:val="008B3825"/>
    <w:rsid w:val="008C174E"/>
    <w:rsid w:val="008C3207"/>
    <w:rsid w:val="008C6BA1"/>
    <w:rsid w:val="008C70E1"/>
    <w:rsid w:val="008D1C68"/>
    <w:rsid w:val="008E3174"/>
    <w:rsid w:val="008E36B9"/>
    <w:rsid w:val="00907DAB"/>
    <w:rsid w:val="009310BF"/>
    <w:rsid w:val="00942C60"/>
    <w:rsid w:val="00967294"/>
    <w:rsid w:val="00974248"/>
    <w:rsid w:val="009809E9"/>
    <w:rsid w:val="0098568E"/>
    <w:rsid w:val="00990D9D"/>
    <w:rsid w:val="00996D09"/>
    <w:rsid w:val="009A06E5"/>
    <w:rsid w:val="009B319D"/>
    <w:rsid w:val="009B6E77"/>
    <w:rsid w:val="009B7B13"/>
    <w:rsid w:val="009D69D6"/>
    <w:rsid w:val="009D765B"/>
    <w:rsid w:val="009E5EF1"/>
    <w:rsid w:val="009F3A7C"/>
    <w:rsid w:val="009F7160"/>
    <w:rsid w:val="00A11919"/>
    <w:rsid w:val="00A240B9"/>
    <w:rsid w:val="00A270EE"/>
    <w:rsid w:val="00A503D1"/>
    <w:rsid w:val="00A51F63"/>
    <w:rsid w:val="00A55EB9"/>
    <w:rsid w:val="00A62C2F"/>
    <w:rsid w:val="00A95CE0"/>
    <w:rsid w:val="00A96CBB"/>
    <w:rsid w:val="00AB00DC"/>
    <w:rsid w:val="00AB2A9F"/>
    <w:rsid w:val="00AC0F9B"/>
    <w:rsid w:val="00AC6231"/>
    <w:rsid w:val="00AC7D3F"/>
    <w:rsid w:val="00B13999"/>
    <w:rsid w:val="00B362F6"/>
    <w:rsid w:val="00B40F42"/>
    <w:rsid w:val="00B462A0"/>
    <w:rsid w:val="00B55A6C"/>
    <w:rsid w:val="00B57B8B"/>
    <w:rsid w:val="00B634B3"/>
    <w:rsid w:val="00B64430"/>
    <w:rsid w:val="00B70F50"/>
    <w:rsid w:val="00B8189B"/>
    <w:rsid w:val="00BB2497"/>
    <w:rsid w:val="00BC4830"/>
    <w:rsid w:val="00BD0FC3"/>
    <w:rsid w:val="00BD1198"/>
    <w:rsid w:val="00BD7072"/>
    <w:rsid w:val="00BE32DD"/>
    <w:rsid w:val="00BF1604"/>
    <w:rsid w:val="00C00189"/>
    <w:rsid w:val="00C2265B"/>
    <w:rsid w:val="00C4106A"/>
    <w:rsid w:val="00C43624"/>
    <w:rsid w:val="00C65FB3"/>
    <w:rsid w:val="00C736BA"/>
    <w:rsid w:val="00C974B1"/>
    <w:rsid w:val="00CB30F3"/>
    <w:rsid w:val="00CB72E5"/>
    <w:rsid w:val="00CC12EA"/>
    <w:rsid w:val="00CC69F6"/>
    <w:rsid w:val="00CC7D21"/>
    <w:rsid w:val="00CF03E1"/>
    <w:rsid w:val="00CF22D9"/>
    <w:rsid w:val="00CF352F"/>
    <w:rsid w:val="00D00BDA"/>
    <w:rsid w:val="00D11124"/>
    <w:rsid w:val="00D14691"/>
    <w:rsid w:val="00D2003F"/>
    <w:rsid w:val="00D31832"/>
    <w:rsid w:val="00D33EAD"/>
    <w:rsid w:val="00D34CB7"/>
    <w:rsid w:val="00D5540F"/>
    <w:rsid w:val="00D57E3C"/>
    <w:rsid w:val="00D840CE"/>
    <w:rsid w:val="00D93DB4"/>
    <w:rsid w:val="00DA2CAD"/>
    <w:rsid w:val="00DB4E9F"/>
    <w:rsid w:val="00DD0CB0"/>
    <w:rsid w:val="00DE5564"/>
    <w:rsid w:val="00DF53CF"/>
    <w:rsid w:val="00E20DA1"/>
    <w:rsid w:val="00E23900"/>
    <w:rsid w:val="00E2772C"/>
    <w:rsid w:val="00E44E1E"/>
    <w:rsid w:val="00E5207A"/>
    <w:rsid w:val="00E54EF1"/>
    <w:rsid w:val="00E62F35"/>
    <w:rsid w:val="00E72AF1"/>
    <w:rsid w:val="00E948E1"/>
    <w:rsid w:val="00EA49C8"/>
    <w:rsid w:val="00EC71A5"/>
    <w:rsid w:val="00EF6FEA"/>
    <w:rsid w:val="00F014BF"/>
    <w:rsid w:val="00F16506"/>
    <w:rsid w:val="00F27D83"/>
    <w:rsid w:val="00F42A05"/>
    <w:rsid w:val="00F60969"/>
    <w:rsid w:val="00F62349"/>
    <w:rsid w:val="00F70757"/>
    <w:rsid w:val="00F74AE2"/>
    <w:rsid w:val="00F9252C"/>
    <w:rsid w:val="00F94D5F"/>
    <w:rsid w:val="00FA1B27"/>
    <w:rsid w:val="00FA5D12"/>
    <w:rsid w:val="00FB7CCD"/>
    <w:rsid w:val="00FC53F6"/>
    <w:rsid w:val="00FD41A8"/>
    <w:rsid w:val="00FE003C"/>
    <w:rsid w:val="00FE64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F42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olor w:val="FFFFFF"/>
      <w:sz w:val="22"/>
    </w:rPr>
  </w:style>
  <w:style w:type="paragraph" w:styleId="Heading1">
    <w:name w:val="heading 1"/>
    <w:basedOn w:val="Normal"/>
    <w:next w:val="Normal"/>
    <w:qFormat/>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 w:type="character" w:styleId="FollowedHyperlink">
    <w:name w:val="FollowedHyperlink"/>
    <w:basedOn w:val="DefaultParagraphFont"/>
    <w:uiPriority w:val="99"/>
    <w:semiHidden/>
    <w:unhideWhenUsed/>
    <w:rsid w:val="007D1ACD"/>
    <w:rPr>
      <w:color w:val="800080" w:themeColor="followedHyperlink"/>
      <w:u w:val="single"/>
    </w:rPr>
  </w:style>
  <w:style w:type="character" w:styleId="Strong">
    <w:name w:val="Strong"/>
    <w:uiPriority w:val="22"/>
    <w:qFormat/>
    <w:rsid w:val="005A26F2"/>
    <w:rPr>
      <w:b/>
      <w:bCs/>
    </w:rPr>
  </w:style>
  <w:style w:type="paragraph" w:styleId="NormalWeb">
    <w:name w:val="Normal (Web)"/>
    <w:basedOn w:val="Normal"/>
    <w:uiPriority w:val="99"/>
    <w:unhideWhenUsed/>
    <w:rsid w:val="001E5DF9"/>
    <w:pPr>
      <w:spacing w:before="100" w:beforeAutospacing="1" w:after="100" w:afterAutospacing="1"/>
    </w:pPr>
    <w:rPr>
      <w:rFonts w:ascii="Times" w:eastAsiaTheme="minorEastAsia" w:hAnsi="Times"/>
      <w:color w:val="auto"/>
      <w:sz w:val="20"/>
      <w:szCs w:val="20"/>
    </w:rPr>
  </w:style>
  <w:style w:type="paragraph" w:styleId="Subtitle">
    <w:name w:val="Subtitle"/>
    <w:basedOn w:val="Normal"/>
    <w:next w:val="Normal"/>
    <w:link w:val="SubtitleChar"/>
    <w:uiPriority w:val="11"/>
    <w:qFormat/>
    <w:rsid w:val="004502F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502F2"/>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olor w:val="FFFFFF"/>
      <w:sz w:val="22"/>
    </w:rPr>
  </w:style>
  <w:style w:type="paragraph" w:styleId="Heading1">
    <w:name w:val="heading 1"/>
    <w:basedOn w:val="Normal"/>
    <w:next w:val="Normal"/>
    <w:qFormat/>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 w:type="character" w:styleId="FollowedHyperlink">
    <w:name w:val="FollowedHyperlink"/>
    <w:basedOn w:val="DefaultParagraphFont"/>
    <w:uiPriority w:val="99"/>
    <w:semiHidden/>
    <w:unhideWhenUsed/>
    <w:rsid w:val="007D1ACD"/>
    <w:rPr>
      <w:color w:val="800080" w:themeColor="followedHyperlink"/>
      <w:u w:val="single"/>
    </w:rPr>
  </w:style>
  <w:style w:type="character" w:styleId="Strong">
    <w:name w:val="Strong"/>
    <w:uiPriority w:val="22"/>
    <w:qFormat/>
    <w:rsid w:val="005A26F2"/>
    <w:rPr>
      <w:b/>
      <w:bCs/>
    </w:rPr>
  </w:style>
  <w:style w:type="paragraph" w:styleId="NormalWeb">
    <w:name w:val="Normal (Web)"/>
    <w:basedOn w:val="Normal"/>
    <w:uiPriority w:val="99"/>
    <w:unhideWhenUsed/>
    <w:rsid w:val="001E5DF9"/>
    <w:pPr>
      <w:spacing w:before="100" w:beforeAutospacing="1" w:after="100" w:afterAutospacing="1"/>
    </w:pPr>
    <w:rPr>
      <w:rFonts w:ascii="Times" w:eastAsiaTheme="minorEastAsia" w:hAnsi="Times"/>
      <w:color w:val="auto"/>
      <w:sz w:val="20"/>
      <w:szCs w:val="20"/>
    </w:rPr>
  </w:style>
  <w:style w:type="paragraph" w:styleId="Subtitle">
    <w:name w:val="Subtitle"/>
    <w:basedOn w:val="Normal"/>
    <w:next w:val="Normal"/>
    <w:link w:val="SubtitleChar"/>
    <w:uiPriority w:val="11"/>
    <w:qFormat/>
    <w:rsid w:val="004502F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502F2"/>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7199">
      <w:bodyDiv w:val="1"/>
      <w:marLeft w:val="0"/>
      <w:marRight w:val="0"/>
      <w:marTop w:val="0"/>
      <w:marBottom w:val="0"/>
      <w:divBdr>
        <w:top w:val="none" w:sz="0" w:space="0" w:color="auto"/>
        <w:left w:val="none" w:sz="0" w:space="0" w:color="auto"/>
        <w:bottom w:val="none" w:sz="0" w:space="0" w:color="auto"/>
        <w:right w:val="none" w:sz="0" w:space="0" w:color="auto"/>
      </w:divBdr>
      <w:divsChild>
        <w:div w:id="1228029737">
          <w:marLeft w:val="0"/>
          <w:marRight w:val="0"/>
          <w:marTop w:val="0"/>
          <w:marBottom w:val="0"/>
          <w:divBdr>
            <w:top w:val="none" w:sz="0" w:space="0" w:color="auto"/>
            <w:left w:val="none" w:sz="0" w:space="0" w:color="auto"/>
            <w:bottom w:val="none" w:sz="0" w:space="0" w:color="auto"/>
            <w:right w:val="none" w:sz="0" w:space="0" w:color="auto"/>
          </w:divBdr>
          <w:divsChild>
            <w:div w:id="1365709377">
              <w:marLeft w:val="0"/>
              <w:marRight w:val="0"/>
              <w:marTop w:val="0"/>
              <w:marBottom w:val="0"/>
              <w:divBdr>
                <w:top w:val="none" w:sz="0" w:space="0" w:color="auto"/>
                <w:left w:val="none" w:sz="0" w:space="0" w:color="auto"/>
                <w:bottom w:val="none" w:sz="0" w:space="0" w:color="auto"/>
                <w:right w:val="none" w:sz="0" w:space="0" w:color="auto"/>
              </w:divBdr>
              <w:divsChild>
                <w:div w:id="748892259">
                  <w:marLeft w:val="0"/>
                  <w:marRight w:val="0"/>
                  <w:marTop w:val="0"/>
                  <w:marBottom w:val="0"/>
                  <w:divBdr>
                    <w:top w:val="none" w:sz="0" w:space="0" w:color="auto"/>
                    <w:left w:val="none" w:sz="0" w:space="0" w:color="auto"/>
                    <w:bottom w:val="none" w:sz="0" w:space="0" w:color="auto"/>
                    <w:right w:val="none" w:sz="0" w:space="0" w:color="auto"/>
                  </w:divBdr>
                  <w:divsChild>
                    <w:div w:id="4289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8013">
      <w:bodyDiv w:val="1"/>
      <w:marLeft w:val="0"/>
      <w:marRight w:val="0"/>
      <w:marTop w:val="0"/>
      <w:marBottom w:val="0"/>
      <w:divBdr>
        <w:top w:val="none" w:sz="0" w:space="0" w:color="auto"/>
        <w:left w:val="none" w:sz="0" w:space="0" w:color="auto"/>
        <w:bottom w:val="none" w:sz="0" w:space="0" w:color="auto"/>
        <w:right w:val="none" w:sz="0" w:space="0" w:color="auto"/>
      </w:divBdr>
      <w:divsChild>
        <w:div w:id="1571648484">
          <w:marLeft w:val="0"/>
          <w:marRight w:val="0"/>
          <w:marTop w:val="0"/>
          <w:marBottom w:val="0"/>
          <w:divBdr>
            <w:top w:val="none" w:sz="0" w:space="0" w:color="auto"/>
            <w:left w:val="none" w:sz="0" w:space="0" w:color="auto"/>
            <w:bottom w:val="none" w:sz="0" w:space="0" w:color="auto"/>
            <w:right w:val="none" w:sz="0" w:space="0" w:color="auto"/>
          </w:divBdr>
          <w:divsChild>
            <w:div w:id="1813014254">
              <w:marLeft w:val="0"/>
              <w:marRight w:val="0"/>
              <w:marTop w:val="0"/>
              <w:marBottom w:val="0"/>
              <w:divBdr>
                <w:top w:val="none" w:sz="0" w:space="0" w:color="auto"/>
                <w:left w:val="none" w:sz="0" w:space="0" w:color="auto"/>
                <w:bottom w:val="none" w:sz="0" w:space="0" w:color="auto"/>
                <w:right w:val="none" w:sz="0" w:space="0" w:color="auto"/>
              </w:divBdr>
              <w:divsChild>
                <w:div w:id="1434781469">
                  <w:marLeft w:val="0"/>
                  <w:marRight w:val="0"/>
                  <w:marTop w:val="0"/>
                  <w:marBottom w:val="0"/>
                  <w:divBdr>
                    <w:top w:val="none" w:sz="0" w:space="0" w:color="auto"/>
                    <w:left w:val="none" w:sz="0" w:space="0" w:color="auto"/>
                    <w:bottom w:val="none" w:sz="0" w:space="0" w:color="auto"/>
                    <w:right w:val="none" w:sz="0" w:space="0" w:color="auto"/>
                  </w:divBdr>
                  <w:divsChild>
                    <w:div w:id="1472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9205">
      <w:bodyDiv w:val="1"/>
      <w:marLeft w:val="0"/>
      <w:marRight w:val="0"/>
      <w:marTop w:val="0"/>
      <w:marBottom w:val="0"/>
      <w:divBdr>
        <w:top w:val="none" w:sz="0" w:space="0" w:color="auto"/>
        <w:left w:val="none" w:sz="0" w:space="0" w:color="auto"/>
        <w:bottom w:val="none" w:sz="0" w:space="0" w:color="auto"/>
        <w:right w:val="none" w:sz="0" w:space="0" w:color="auto"/>
      </w:divBdr>
    </w:div>
    <w:div w:id="724448253">
      <w:bodyDiv w:val="1"/>
      <w:marLeft w:val="0"/>
      <w:marRight w:val="0"/>
      <w:marTop w:val="0"/>
      <w:marBottom w:val="0"/>
      <w:divBdr>
        <w:top w:val="none" w:sz="0" w:space="0" w:color="auto"/>
        <w:left w:val="none" w:sz="0" w:space="0" w:color="auto"/>
        <w:bottom w:val="none" w:sz="0" w:space="0" w:color="auto"/>
        <w:right w:val="none" w:sz="0" w:space="0" w:color="auto"/>
      </w:divBdr>
      <w:divsChild>
        <w:div w:id="373040292">
          <w:marLeft w:val="0"/>
          <w:marRight w:val="0"/>
          <w:marTop w:val="0"/>
          <w:marBottom w:val="0"/>
          <w:divBdr>
            <w:top w:val="none" w:sz="0" w:space="0" w:color="auto"/>
            <w:left w:val="none" w:sz="0" w:space="0" w:color="auto"/>
            <w:bottom w:val="none" w:sz="0" w:space="0" w:color="auto"/>
            <w:right w:val="none" w:sz="0" w:space="0" w:color="auto"/>
          </w:divBdr>
          <w:divsChild>
            <w:div w:id="13847898">
              <w:marLeft w:val="0"/>
              <w:marRight w:val="0"/>
              <w:marTop w:val="0"/>
              <w:marBottom w:val="0"/>
              <w:divBdr>
                <w:top w:val="none" w:sz="0" w:space="0" w:color="auto"/>
                <w:left w:val="none" w:sz="0" w:space="0" w:color="auto"/>
                <w:bottom w:val="none" w:sz="0" w:space="0" w:color="auto"/>
                <w:right w:val="none" w:sz="0" w:space="0" w:color="auto"/>
              </w:divBdr>
              <w:divsChild>
                <w:div w:id="413279792">
                  <w:marLeft w:val="0"/>
                  <w:marRight w:val="0"/>
                  <w:marTop w:val="0"/>
                  <w:marBottom w:val="0"/>
                  <w:divBdr>
                    <w:top w:val="none" w:sz="0" w:space="0" w:color="auto"/>
                    <w:left w:val="none" w:sz="0" w:space="0" w:color="auto"/>
                    <w:bottom w:val="none" w:sz="0" w:space="0" w:color="auto"/>
                    <w:right w:val="none" w:sz="0" w:space="0" w:color="auto"/>
                  </w:divBdr>
                  <w:divsChild>
                    <w:div w:id="1668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23717">
      <w:bodyDiv w:val="1"/>
      <w:marLeft w:val="0"/>
      <w:marRight w:val="0"/>
      <w:marTop w:val="0"/>
      <w:marBottom w:val="0"/>
      <w:divBdr>
        <w:top w:val="none" w:sz="0" w:space="0" w:color="auto"/>
        <w:left w:val="none" w:sz="0" w:space="0" w:color="auto"/>
        <w:bottom w:val="none" w:sz="0" w:space="0" w:color="auto"/>
        <w:right w:val="none" w:sz="0" w:space="0" w:color="auto"/>
      </w:divBdr>
      <w:divsChild>
        <w:div w:id="3829312">
          <w:marLeft w:val="0"/>
          <w:marRight w:val="0"/>
          <w:marTop w:val="0"/>
          <w:marBottom w:val="0"/>
          <w:divBdr>
            <w:top w:val="none" w:sz="0" w:space="0" w:color="auto"/>
            <w:left w:val="none" w:sz="0" w:space="0" w:color="auto"/>
            <w:bottom w:val="none" w:sz="0" w:space="0" w:color="auto"/>
            <w:right w:val="none" w:sz="0" w:space="0" w:color="auto"/>
          </w:divBdr>
          <w:divsChild>
            <w:div w:id="850680992">
              <w:marLeft w:val="0"/>
              <w:marRight w:val="0"/>
              <w:marTop w:val="0"/>
              <w:marBottom w:val="0"/>
              <w:divBdr>
                <w:top w:val="none" w:sz="0" w:space="0" w:color="auto"/>
                <w:left w:val="none" w:sz="0" w:space="0" w:color="auto"/>
                <w:bottom w:val="none" w:sz="0" w:space="0" w:color="auto"/>
                <w:right w:val="none" w:sz="0" w:space="0" w:color="auto"/>
              </w:divBdr>
              <w:divsChild>
                <w:div w:id="1512142754">
                  <w:marLeft w:val="0"/>
                  <w:marRight w:val="0"/>
                  <w:marTop w:val="0"/>
                  <w:marBottom w:val="0"/>
                  <w:divBdr>
                    <w:top w:val="none" w:sz="0" w:space="0" w:color="auto"/>
                    <w:left w:val="none" w:sz="0" w:space="0" w:color="auto"/>
                    <w:bottom w:val="none" w:sz="0" w:space="0" w:color="auto"/>
                    <w:right w:val="none" w:sz="0" w:space="0" w:color="auto"/>
                  </w:divBdr>
                  <w:divsChild>
                    <w:div w:id="1749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00883">
      <w:bodyDiv w:val="1"/>
      <w:marLeft w:val="0"/>
      <w:marRight w:val="0"/>
      <w:marTop w:val="0"/>
      <w:marBottom w:val="0"/>
      <w:divBdr>
        <w:top w:val="none" w:sz="0" w:space="0" w:color="auto"/>
        <w:left w:val="none" w:sz="0" w:space="0" w:color="auto"/>
        <w:bottom w:val="none" w:sz="0" w:space="0" w:color="auto"/>
        <w:right w:val="none" w:sz="0" w:space="0" w:color="auto"/>
      </w:divBdr>
    </w:div>
    <w:div w:id="899175388">
      <w:bodyDiv w:val="1"/>
      <w:marLeft w:val="0"/>
      <w:marRight w:val="0"/>
      <w:marTop w:val="0"/>
      <w:marBottom w:val="0"/>
      <w:divBdr>
        <w:top w:val="none" w:sz="0" w:space="0" w:color="auto"/>
        <w:left w:val="none" w:sz="0" w:space="0" w:color="auto"/>
        <w:bottom w:val="none" w:sz="0" w:space="0" w:color="auto"/>
        <w:right w:val="none" w:sz="0" w:space="0" w:color="auto"/>
      </w:divBdr>
      <w:divsChild>
        <w:div w:id="793401518">
          <w:marLeft w:val="0"/>
          <w:marRight w:val="0"/>
          <w:marTop w:val="0"/>
          <w:marBottom w:val="0"/>
          <w:divBdr>
            <w:top w:val="none" w:sz="0" w:space="0" w:color="auto"/>
            <w:left w:val="none" w:sz="0" w:space="0" w:color="auto"/>
            <w:bottom w:val="none" w:sz="0" w:space="0" w:color="auto"/>
            <w:right w:val="none" w:sz="0" w:space="0" w:color="auto"/>
          </w:divBdr>
          <w:divsChild>
            <w:div w:id="937447044">
              <w:marLeft w:val="0"/>
              <w:marRight w:val="0"/>
              <w:marTop w:val="0"/>
              <w:marBottom w:val="0"/>
              <w:divBdr>
                <w:top w:val="none" w:sz="0" w:space="0" w:color="auto"/>
                <w:left w:val="none" w:sz="0" w:space="0" w:color="auto"/>
                <w:bottom w:val="none" w:sz="0" w:space="0" w:color="auto"/>
                <w:right w:val="none" w:sz="0" w:space="0" w:color="auto"/>
              </w:divBdr>
              <w:divsChild>
                <w:div w:id="334722354">
                  <w:marLeft w:val="0"/>
                  <w:marRight w:val="0"/>
                  <w:marTop w:val="0"/>
                  <w:marBottom w:val="0"/>
                  <w:divBdr>
                    <w:top w:val="none" w:sz="0" w:space="0" w:color="auto"/>
                    <w:left w:val="none" w:sz="0" w:space="0" w:color="auto"/>
                    <w:bottom w:val="none" w:sz="0" w:space="0" w:color="auto"/>
                    <w:right w:val="none" w:sz="0" w:space="0" w:color="auto"/>
                  </w:divBdr>
                  <w:divsChild>
                    <w:div w:id="1067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8297">
      <w:bodyDiv w:val="1"/>
      <w:marLeft w:val="0"/>
      <w:marRight w:val="0"/>
      <w:marTop w:val="0"/>
      <w:marBottom w:val="0"/>
      <w:divBdr>
        <w:top w:val="none" w:sz="0" w:space="0" w:color="auto"/>
        <w:left w:val="none" w:sz="0" w:space="0" w:color="auto"/>
        <w:bottom w:val="none" w:sz="0" w:space="0" w:color="auto"/>
        <w:right w:val="none" w:sz="0" w:space="0" w:color="auto"/>
      </w:divBdr>
      <w:divsChild>
        <w:div w:id="1390959053">
          <w:marLeft w:val="0"/>
          <w:marRight w:val="0"/>
          <w:marTop w:val="0"/>
          <w:marBottom w:val="0"/>
          <w:divBdr>
            <w:top w:val="none" w:sz="0" w:space="0" w:color="auto"/>
            <w:left w:val="none" w:sz="0" w:space="0" w:color="auto"/>
            <w:bottom w:val="none" w:sz="0" w:space="0" w:color="auto"/>
            <w:right w:val="none" w:sz="0" w:space="0" w:color="auto"/>
          </w:divBdr>
          <w:divsChild>
            <w:div w:id="1557005021">
              <w:marLeft w:val="0"/>
              <w:marRight w:val="0"/>
              <w:marTop w:val="0"/>
              <w:marBottom w:val="0"/>
              <w:divBdr>
                <w:top w:val="none" w:sz="0" w:space="0" w:color="auto"/>
                <w:left w:val="none" w:sz="0" w:space="0" w:color="auto"/>
                <w:bottom w:val="none" w:sz="0" w:space="0" w:color="auto"/>
                <w:right w:val="none" w:sz="0" w:space="0" w:color="auto"/>
              </w:divBdr>
              <w:divsChild>
                <w:div w:id="1633557111">
                  <w:marLeft w:val="0"/>
                  <w:marRight w:val="0"/>
                  <w:marTop w:val="0"/>
                  <w:marBottom w:val="0"/>
                  <w:divBdr>
                    <w:top w:val="none" w:sz="0" w:space="0" w:color="auto"/>
                    <w:left w:val="none" w:sz="0" w:space="0" w:color="auto"/>
                    <w:bottom w:val="none" w:sz="0" w:space="0" w:color="auto"/>
                    <w:right w:val="none" w:sz="0" w:space="0" w:color="auto"/>
                  </w:divBdr>
                  <w:divsChild>
                    <w:div w:id="16278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06249">
      <w:bodyDiv w:val="1"/>
      <w:marLeft w:val="0"/>
      <w:marRight w:val="0"/>
      <w:marTop w:val="0"/>
      <w:marBottom w:val="0"/>
      <w:divBdr>
        <w:top w:val="none" w:sz="0" w:space="0" w:color="auto"/>
        <w:left w:val="none" w:sz="0" w:space="0" w:color="auto"/>
        <w:bottom w:val="none" w:sz="0" w:space="0" w:color="auto"/>
        <w:right w:val="none" w:sz="0" w:space="0" w:color="auto"/>
      </w:divBdr>
      <w:divsChild>
        <w:div w:id="11494719">
          <w:marLeft w:val="0"/>
          <w:marRight w:val="0"/>
          <w:marTop w:val="0"/>
          <w:marBottom w:val="0"/>
          <w:divBdr>
            <w:top w:val="none" w:sz="0" w:space="0" w:color="auto"/>
            <w:left w:val="none" w:sz="0" w:space="0" w:color="auto"/>
            <w:bottom w:val="none" w:sz="0" w:space="0" w:color="auto"/>
            <w:right w:val="none" w:sz="0" w:space="0" w:color="auto"/>
          </w:divBdr>
          <w:divsChild>
            <w:div w:id="747651944">
              <w:marLeft w:val="0"/>
              <w:marRight w:val="0"/>
              <w:marTop w:val="0"/>
              <w:marBottom w:val="0"/>
              <w:divBdr>
                <w:top w:val="none" w:sz="0" w:space="0" w:color="auto"/>
                <w:left w:val="none" w:sz="0" w:space="0" w:color="auto"/>
                <w:bottom w:val="none" w:sz="0" w:space="0" w:color="auto"/>
                <w:right w:val="none" w:sz="0" w:space="0" w:color="auto"/>
              </w:divBdr>
              <w:divsChild>
                <w:div w:id="425880585">
                  <w:marLeft w:val="0"/>
                  <w:marRight w:val="0"/>
                  <w:marTop w:val="0"/>
                  <w:marBottom w:val="0"/>
                  <w:divBdr>
                    <w:top w:val="none" w:sz="0" w:space="0" w:color="auto"/>
                    <w:left w:val="none" w:sz="0" w:space="0" w:color="auto"/>
                    <w:bottom w:val="none" w:sz="0" w:space="0" w:color="auto"/>
                    <w:right w:val="none" w:sz="0" w:space="0" w:color="auto"/>
                  </w:divBdr>
                  <w:divsChild>
                    <w:div w:id="814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6187">
      <w:bodyDiv w:val="1"/>
      <w:marLeft w:val="0"/>
      <w:marRight w:val="0"/>
      <w:marTop w:val="0"/>
      <w:marBottom w:val="0"/>
      <w:divBdr>
        <w:top w:val="none" w:sz="0" w:space="0" w:color="auto"/>
        <w:left w:val="none" w:sz="0" w:space="0" w:color="auto"/>
        <w:bottom w:val="none" w:sz="0" w:space="0" w:color="auto"/>
        <w:right w:val="none" w:sz="0" w:space="0" w:color="auto"/>
      </w:divBdr>
    </w:div>
    <w:div w:id="1267346317">
      <w:bodyDiv w:val="1"/>
      <w:marLeft w:val="0"/>
      <w:marRight w:val="0"/>
      <w:marTop w:val="0"/>
      <w:marBottom w:val="0"/>
      <w:divBdr>
        <w:top w:val="none" w:sz="0" w:space="0" w:color="auto"/>
        <w:left w:val="none" w:sz="0" w:space="0" w:color="auto"/>
        <w:bottom w:val="none" w:sz="0" w:space="0" w:color="auto"/>
        <w:right w:val="none" w:sz="0" w:space="0" w:color="auto"/>
      </w:divBdr>
      <w:divsChild>
        <w:div w:id="1963608354">
          <w:marLeft w:val="0"/>
          <w:marRight w:val="0"/>
          <w:marTop w:val="0"/>
          <w:marBottom w:val="0"/>
          <w:divBdr>
            <w:top w:val="none" w:sz="0" w:space="0" w:color="auto"/>
            <w:left w:val="none" w:sz="0" w:space="0" w:color="auto"/>
            <w:bottom w:val="none" w:sz="0" w:space="0" w:color="auto"/>
            <w:right w:val="none" w:sz="0" w:space="0" w:color="auto"/>
          </w:divBdr>
          <w:divsChild>
            <w:div w:id="1932353599">
              <w:marLeft w:val="0"/>
              <w:marRight w:val="0"/>
              <w:marTop w:val="0"/>
              <w:marBottom w:val="0"/>
              <w:divBdr>
                <w:top w:val="none" w:sz="0" w:space="0" w:color="auto"/>
                <w:left w:val="none" w:sz="0" w:space="0" w:color="auto"/>
                <w:bottom w:val="none" w:sz="0" w:space="0" w:color="auto"/>
                <w:right w:val="none" w:sz="0" w:space="0" w:color="auto"/>
              </w:divBdr>
              <w:divsChild>
                <w:div w:id="679042901">
                  <w:marLeft w:val="0"/>
                  <w:marRight w:val="0"/>
                  <w:marTop w:val="0"/>
                  <w:marBottom w:val="0"/>
                  <w:divBdr>
                    <w:top w:val="none" w:sz="0" w:space="0" w:color="auto"/>
                    <w:left w:val="none" w:sz="0" w:space="0" w:color="auto"/>
                    <w:bottom w:val="none" w:sz="0" w:space="0" w:color="auto"/>
                    <w:right w:val="none" w:sz="0" w:space="0" w:color="auto"/>
                  </w:divBdr>
                  <w:divsChild>
                    <w:div w:id="18184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1231">
      <w:bodyDiv w:val="1"/>
      <w:marLeft w:val="0"/>
      <w:marRight w:val="0"/>
      <w:marTop w:val="0"/>
      <w:marBottom w:val="0"/>
      <w:divBdr>
        <w:top w:val="none" w:sz="0" w:space="0" w:color="auto"/>
        <w:left w:val="none" w:sz="0" w:space="0" w:color="auto"/>
        <w:bottom w:val="none" w:sz="0" w:space="0" w:color="auto"/>
        <w:right w:val="none" w:sz="0" w:space="0" w:color="auto"/>
      </w:divBdr>
      <w:divsChild>
        <w:div w:id="608316818">
          <w:marLeft w:val="0"/>
          <w:marRight w:val="0"/>
          <w:marTop w:val="0"/>
          <w:marBottom w:val="0"/>
          <w:divBdr>
            <w:top w:val="none" w:sz="0" w:space="0" w:color="auto"/>
            <w:left w:val="none" w:sz="0" w:space="0" w:color="auto"/>
            <w:bottom w:val="none" w:sz="0" w:space="0" w:color="auto"/>
            <w:right w:val="none" w:sz="0" w:space="0" w:color="auto"/>
          </w:divBdr>
          <w:divsChild>
            <w:div w:id="1984918911">
              <w:marLeft w:val="0"/>
              <w:marRight w:val="0"/>
              <w:marTop w:val="0"/>
              <w:marBottom w:val="0"/>
              <w:divBdr>
                <w:top w:val="none" w:sz="0" w:space="0" w:color="auto"/>
                <w:left w:val="none" w:sz="0" w:space="0" w:color="auto"/>
                <w:bottom w:val="none" w:sz="0" w:space="0" w:color="auto"/>
                <w:right w:val="none" w:sz="0" w:space="0" w:color="auto"/>
              </w:divBdr>
              <w:divsChild>
                <w:div w:id="242685960">
                  <w:marLeft w:val="0"/>
                  <w:marRight w:val="0"/>
                  <w:marTop w:val="0"/>
                  <w:marBottom w:val="0"/>
                  <w:divBdr>
                    <w:top w:val="none" w:sz="0" w:space="0" w:color="auto"/>
                    <w:left w:val="none" w:sz="0" w:space="0" w:color="auto"/>
                    <w:bottom w:val="none" w:sz="0" w:space="0" w:color="auto"/>
                    <w:right w:val="none" w:sz="0" w:space="0" w:color="auto"/>
                  </w:divBdr>
                  <w:divsChild>
                    <w:div w:id="95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84564">
      <w:bodyDiv w:val="1"/>
      <w:marLeft w:val="0"/>
      <w:marRight w:val="0"/>
      <w:marTop w:val="0"/>
      <w:marBottom w:val="0"/>
      <w:divBdr>
        <w:top w:val="none" w:sz="0" w:space="0" w:color="auto"/>
        <w:left w:val="none" w:sz="0" w:space="0" w:color="auto"/>
        <w:bottom w:val="none" w:sz="0" w:space="0" w:color="auto"/>
        <w:right w:val="none" w:sz="0" w:space="0" w:color="auto"/>
      </w:divBdr>
      <w:divsChild>
        <w:div w:id="1286808554">
          <w:marLeft w:val="0"/>
          <w:marRight w:val="0"/>
          <w:marTop w:val="0"/>
          <w:marBottom w:val="0"/>
          <w:divBdr>
            <w:top w:val="none" w:sz="0" w:space="0" w:color="auto"/>
            <w:left w:val="none" w:sz="0" w:space="0" w:color="auto"/>
            <w:bottom w:val="none" w:sz="0" w:space="0" w:color="auto"/>
            <w:right w:val="none" w:sz="0" w:space="0" w:color="auto"/>
          </w:divBdr>
          <w:divsChild>
            <w:div w:id="1478179996">
              <w:marLeft w:val="0"/>
              <w:marRight w:val="0"/>
              <w:marTop w:val="0"/>
              <w:marBottom w:val="0"/>
              <w:divBdr>
                <w:top w:val="none" w:sz="0" w:space="0" w:color="auto"/>
                <w:left w:val="none" w:sz="0" w:space="0" w:color="auto"/>
                <w:bottom w:val="none" w:sz="0" w:space="0" w:color="auto"/>
                <w:right w:val="none" w:sz="0" w:space="0" w:color="auto"/>
              </w:divBdr>
              <w:divsChild>
                <w:div w:id="1116406403">
                  <w:marLeft w:val="0"/>
                  <w:marRight w:val="0"/>
                  <w:marTop w:val="0"/>
                  <w:marBottom w:val="0"/>
                  <w:divBdr>
                    <w:top w:val="none" w:sz="0" w:space="0" w:color="auto"/>
                    <w:left w:val="none" w:sz="0" w:space="0" w:color="auto"/>
                    <w:bottom w:val="none" w:sz="0" w:space="0" w:color="auto"/>
                    <w:right w:val="none" w:sz="0" w:space="0" w:color="auto"/>
                  </w:divBdr>
                  <w:divsChild>
                    <w:div w:id="19223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09646">
      <w:bodyDiv w:val="1"/>
      <w:marLeft w:val="0"/>
      <w:marRight w:val="0"/>
      <w:marTop w:val="0"/>
      <w:marBottom w:val="0"/>
      <w:divBdr>
        <w:top w:val="none" w:sz="0" w:space="0" w:color="auto"/>
        <w:left w:val="none" w:sz="0" w:space="0" w:color="auto"/>
        <w:bottom w:val="none" w:sz="0" w:space="0" w:color="auto"/>
        <w:right w:val="none" w:sz="0" w:space="0" w:color="auto"/>
      </w:divBdr>
      <w:divsChild>
        <w:div w:id="802113707">
          <w:marLeft w:val="0"/>
          <w:marRight w:val="0"/>
          <w:marTop w:val="0"/>
          <w:marBottom w:val="0"/>
          <w:divBdr>
            <w:top w:val="none" w:sz="0" w:space="0" w:color="auto"/>
            <w:left w:val="none" w:sz="0" w:space="0" w:color="auto"/>
            <w:bottom w:val="none" w:sz="0" w:space="0" w:color="auto"/>
            <w:right w:val="none" w:sz="0" w:space="0" w:color="auto"/>
          </w:divBdr>
          <w:divsChild>
            <w:div w:id="2033649579">
              <w:marLeft w:val="0"/>
              <w:marRight w:val="0"/>
              <w:marTop w:val="0"/>
              <w:marBottom w:val="0"/>
              <w:divBdr>
                <w:top w:val="none" w:sz="0" w:space="0" w:color="auto"/>
                <w:left w:val="none" w:sz="0" w:space="0" w:color="auto"/>
                <w:bottom w:val="none" w:sz="0" w:space="0" w:color="auto"/>
                <w:right w:val="none" w:sz="0" w:space="0" w:color="auto"/>
              </w:divBdr>
              <w:divsChild>
                <w:div w:id="304508996">
                  <w:marLeft w:val="0"/>
                  <w:marRight w:val="0"/>
                  <w:marTop w:val="0"/>
                  <w:marBottom w:val="0"/>
                  <w:divBdr>
                    <w:top w:val="none" w:sz="0" w:space="0" w:color="auto"/>
                    <w:left w:val="none" w:sz="0" w:space="0" w:color="auto"/>
                    <w:bottom w:val="none" w:sz="0" w:space="0" w:color="auto"/>
                    <w:right w:val="none" w:sz="0" w:space="0" w:color="auto"/>
                  </w:divBdr>
                  <w:divsChild>
                    <w:div w:id="1014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22503">
      <w:bodyDiv w:val="1"/>
      <w:marLeft w:val="0"/>
      <w:marRight w:val="0"/>
      <w:marTop w:val="0"/>
      <w:marBottom w:val="0"/>
      <w:divBdr>
        <w:top w:val="none" w:sz="0" w:space="0" w:color="auto"/>
        <w:left w:val="none" w:sz="0" w:space="0" w:color="auto"/>
        <w:bottom w:val="none" w:sz="0" w:space="0" w:color="auto"/>
        <w:right w:val="none" w:sz="0" w:space="0" w:color="auto"/>
      </w:divBdr>
      <w:divsChild>
        <w:div w:id="417334876">
          <w:marLeft w:val="0"/>
          <w:marRight w:val="0"/>
          <w:marTop w:val="0"/>
          <w:marBottom w:val="0"/>
          <w:divBdr>
            <w:top w:val="none" w:sz="0" w:space="0" w:color="auto"/>
            <w:left w:val="none" w:sz="0" w:space="0" w:color="auto"/>
            <w:bottom w:val="none" w:sz="0" w:space="0" w:color="auto"/>
            <w:right w:val="none" w:sz="0" w:space="0" w:color="auto"/>
          </w:divBdr>
          <w:divsChild>
            <w:div w:id="984427807">
              <w:marLeft w:val="0"/>
              <w:marRight w:val="0"/>
              <w:marTop w:val="0"/>
              <w:marBottom w:val="0"/>
              <w:divBdr>
                <w:top w:val="none" w:sz="0" w:space="0" w:color="auto"/>
                <w:left w:val="none" w:sz="0" w:space="0" w:color="auto"/>
                <w:bottom w:val="none" w:sz="0" w:space="0" w:color="auto"/>
                <w:right w:val="none" w:sz="0" w:space="0" w:color="auto"/>
              </w:divBdr>
              <w:divsChild>
                <w:div w:id="1791430548">
                  <w:marLeft w:val="0"/>
                  <w:marRight w:val="0"/>
                  <w:marTop w:val="0"/>
                  <w:marBottom w:val="0"/>
                  <w:divBdr>
                    <w:top w:val="none" w:sz="0" w:space="0" w:color="auto"/>
                    <w:left w:val="none" w:sz="0" w:space="0" w:color="auto"/>
                    <w:bottom w:val="none" w:sz="0" w:space="0" w:color="auto"/>
                    <w:right w:val="none" w:sz="0" w:space="0" w:color="auto"/>
                  </w:divBdr>
                  <w:divsChild>
                    <w:div w:id="1609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4085">
      <w:bodyDiv w:val="1"/>
      <w:marLeft w:val="0"/>
      <w:marRight w:val="0"/>
      <w:marTop w:val="0"/>
      <w:marBottom w:val="0"/>
      <w:divBdr>
        <w:top w:val="none" w:sz="0" w:space="0" w:color="auto"/>
        <w:left w:val="none" w:sz="0" w:space="0" w:color="auto"/>
        <w:bottom w:val="none" w:sz="0" w:space="0" w:color="auto"/>
        <w:right w:val="none" w:sz="0" w:space="0" w:color="auto"/>
      </w:divBdr>
      <w:divsChild>
        <w:div w:id="545337277">
          <w:marLeft w:val="0"/>
          <w:marRight w:val="0"/>
          <w:marTop w:val="0"/>
          <w:marBottom w:val="0"/>
          <w:divBdr>
            <w:top w:val="none" w:sz="0" w:space="0" w:color="auto"/>
            <w:left w:val="none" w:sz="0" w:space="0" w:color="auto"/>
            <w:bottom w:val="none" w:sz="0" w:space="0" w:color="auto"/>
            <w:right w:val="none" w:sz="0" w:space="0" w:color="auto"/>
          </w:divBdr>
          <w:divsChild>
            <w:div w:id="1586184871">
              <w:marLeft w:val="0"/>
              <w:marRight w:val="0"/>
              <w:marTop w:val="0"/>
              <w:marBottom w:val="0"/>
              <w:divBdr>
                <w:top w:val="none" w:sz="0" w:space="0" w:color="auto"/>
                <w:left w:val="none" w:sz="0" w:space="0" w:color="auto"/>
                <w:bottom w:val="none" w:sz="0" w:space="0" w:color="auto"/>
                <w:right w:val="none" w:sz="0" w:space="0" w:color="auto"/>
              </w:divBdr>
              <w:divsChild>
                <w:div w:id="455637740">
                  <w:marLeft w:val="0"/>
                  <w:marRight w:val="0"/>
                  <w:marTop w:val="0"/>
                  <w:marBottom w:val="0"/>
                  <w:divBdr>
                    <w:top w:val="none" w:sz="0" w:space="0" w:color="auto"/>
                    <w:left w:val="none" w:sz="0" w:space="0" w:color="auto"/>
                    <w:bottom w:val="none" w:sz="0" w:space="0" w:color="auto"/>
                    <w:right w:val="none" w:sz="0" w:space="0" w:color="auto"/>
                  </w:divBdr>
                  <w:divsChild>
                    <w:div w:id="1061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blackboard/students/index.php" TargetMode="External"/><Relationship Id="rId20" Type="http://schemas.openxmlformats.org/officeDocument/2006/relationships/hyperlink" Target="http://www.uta.edu/news/info/campus-carry/" TargetMode="External"/><Relationship Id="rId21" Type="http://schemas.openxmlformats.org/officeDocument/2006/relationships/hyperlink" Target="http://www.uta.edu/sfs"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universitycollege/current/academic-support/mcnair/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universitycollege/resources/index.php" TargetMode="External"/><Relationship Id="rId28" Type="http://schemas.openxmlformats.org/officeDocument/2006/relationships/hyperlink" Target="https://www.npr.org/programs/ted-radio-hour/632611360/the-right-to-speak"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mailto:jmhood@uta.edu" TargetMode="External"/><Relationship Id="rId16" Type="http://schemas.openxmlformats.org/officeDocument/2006/relationships/hyperlink" Target="https://www.uta.edu/conduct/" TargetMode="External"/><Relationship Id="rId17" Type="http://schemas.openxmlformats.org/officeDocument/2006/relationships/hyperlink" Target="http://libguides.uta.edu/researchprocess/plagiarism" TargetMode="External"/><Relationship Id="rId18" Type="http://schemas.openxmlformats.org/officeDocument/2006/relationships/hyperlink" Target="http://libguides.uta.edu/copyright/plagiarism" TargetMode="External"/><Relationship Id="rId19" Type="http://schemas.openxmlformats.org/officeDocument/2006/relationships/hyperlink" Target="http://www.uta.edu/oit/cs/email/mavmail.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ailinh.hoang@uta.edu" TargetMode="External"/><Relationship Id="rId8" Type="http://schemas.openxmlformats.org/officeDocument/2006/relationships/hyperlink" Target="https://mentis.uta.edu/explore/profile/bai%20-lin%20-ho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122E-52FA-B24F-B6FC-5139B3C7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3596</Words>
  <Characters>21365</Characters>
  <Application>Microsoft Macintosh Word</Application>
  <DocSecurity>0</DocSecurity>
  <Lines>350</Lines>
  <Paragraphs>17</Paragraphs>
  <ScaleCrop>false</ScaleCrop>
  <HeadingPairs>
    <vt:vector size="2" baseType="variant">
      <vt:variant>
        <vt:lpstr>Title</vt:lpstr>
      </vt:variant>
      <vt:variant>
        <vt:i4>1</vt:i4>
      </vt:variant>
    </vt:vector>
  </HeadingPairs>
  <TitlesOfParts>
    <vt:vector size="1" baseType="lpstr">
      <vt:lpstr>PS 111: Introduction to American Politics</vt:lpstr>
    </vt:vector>
  </TitlesOfParts>
  <Company>University of Michigan</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111: Introduction to American Politics</dc:title>
  <dc:subject/>
  <dc:creator>Richard L. Hall</dc:creator>
  <cp:keywords/>
  <dc:description/>
  <cp:lastModifiedBy>Bai Linh Hoang</cp:lastModifiedBy>
  <cp:revision>2</cp:revision>
  <cp:lastPrinted>2010-01-05T17:27:00Z</cp:lastPrinted>
  <dcterms:created xsi:type="dcterms:W3CDTF">2018-09-03T22:15:00Z</dcterms:created>
  <dcterms:modified xsi:type="dcterms:W3CDTF">2018-09-03T22:15:00Z</dcterms:modified>
</cp:coreProperties>
</file>